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445" w:rsidRPr="00E1041D" w:rsidRDefault="008F5704">
      <w:pPr>
        <w:pStyle w:val="a3"/>
        <w:snapToGrid w:val="0"/>
        <w:spacing w:line="360" w:lineRule="auto"/>
        <w:jc w:val="center"/>
        <w:rPr>
          <w:rFonts w:ascii="黑体" w:eastAsia="黑体" w:hAnsi="黑体"/>
          <w:b/>
          <w:bCs/>
          <w:color w:val="0070C0"/>
          <w:sz w:val="32"/>
          <w:szCs w:val="32"/>
        </w:rPr>
      </w:pPr>
      <w:r w:rsidRPr="00E1041D">
        <w:rPr>
          <w:rFonts w:ascii="黑体" w:eastAsia="黑体" w:hAnsi="黑体"/>
          <w:b/>
          <w:bCs/>
          <w:color w:val="0070C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8pt;margin-top:965pt;width:38pt;height:36pt;z-index:251658240;mso-position-horizontal-relative:page;mso-position-vertical-relative:top-margin-area">
            <v:imagedata r:id="rId9" o:title=""/>
            <w10:wrap anchorx="page"/>
          </v:shape>
        </w:pict>
      </w:r>
      <w:r w:rsidRPr="00E1041D">
        <w:rPr>
          <w:rFonts w:ascii="黑体" w:eastAsia="黑体" w:hAnsi="黑体"/>
          <w:b/>
          <w:bCs/>
          <w:color w:val="0070C0"/>
          <w:sz w:val="32"/>
          <w:szCs w:val="32"/>
        </w:rPr>
        <w:t>第</w:t>
      </w:r>
      <w:r w:rsidRPr="00E1041D">
        <w:rPr>
          <w:rFonts w:ascii="黑体" w:eastAsia="黑体" w:hAnsi="黑体"/>
          <w:b/>
          <w:bCs/>
          <w:color w:val="0070C0"/>
          <w:sz w:val="32"/>
          <w:szCs w:val="32"/>
        </w:rPr>
        <w:t>4</w:t>
      </w:r>
      <w:r w:rsidRPr="00E1041D">
        <w:rPr>
          <w:rFonts w:ascii="黑体" w:eastAsia="黑体" w:hAnsi="黑体"/>
          <w:b/>
          <w:bCs/>
          <w:color w:val="0070C0"/>
          <w:sz w:val="32"/>
          <w:szCs w:val="32"/>
        </w:rPr>
        <w:t>节《</w:t>
      </w:r>
      <w:r w:rsidRPr="00E1041D">
        <w:rPr>
          <w:rFonts w:ascii="黑体" w:eastAsia="黑体" w:hAnsi="黑体"/>
          <w:b/>
          <w:bCs/>
          <w:color w:val="0070C0"/>
          <w:sz w:val="32"/>
          <w:szCs w:val="32"/>
        </w:rPr>
        <w:t>眼睛和眼镜</w:t>
      </w:r>
      <w:r w:rsidRPr="00E1041D">
        <w:rPr>
          <w:rFonts w:ascii="黑体" w:eastAsia="黑体" w:hAnsi="黑体"/>
          <w:b/>
          <w:bCs/>
          <w:color w:val="0070C0"/>
          <w:sz w:val="32"/>
          <w:szCs w:val="32"/>
        </w:rPr>
        <w:t>》同步</w:t>
      </w:r>
      <w:r w:rsidRPr="00E1041D">
        <w:rPr>
          <w:rFonts w:ascii="黑体" w:eastAsia="黑体" w:hAnsi="黑体" w:hint="eastAsia"/>
          <w:b/>
          <w:bCs/>
          <w:color w:val="0070C0"/>
          <w:sz w:val="32"/>
          <w:szCs w:val="32"/>
        </w:rPr>
        <w:t>综合</w:t>
      </w:r>
      <w:r w:rsidRPr="00E1041D">
        <w:rPr>
          <w:rFonts w:ascii="黑体" w:eastAsia="黑体" w:hAnsi="黑体"/>
          <w:b/>
          <w:bCs/>
          <w:color w:val="0070C0"/>
          <w:sz w:val="32"/>
          <w:szCs w:val="32"/>
        </w:rPr>
        <w:t>试题</w:t>
      </w:r>
    </w:p>
    <w:p w:rsidR="009B0445" w:rsidRDefault="008F5704">
      <w:pPr>
        <w:rPr>
          <w:b/>
        </w:rPr>
      </w:pPr>
      <w:r>
        <w:rPr>
          <w:b/>
        </w:rPr>
        <w:t>一、单选题</w:t>
      </w:r>
    </w:p>
    <w:p w:rsidR="009B0445" w:rsidRDefault="008F5704">
      <w:pPr>
        <w:spacing w:line="360" w:lineRule="auto"/>
        <w:jc w:val="left"/>
        <w:textAlignment w:val="center"/>
        <w:rPr>
          <w:bCs/>
        </w:rPr>
      </w:pPr>
      <w:r>
        <w:rPr>
          <w:bCs/>
        </w:rPr>
        <w:t>1</w:t>
      </w:r>
      <w:r>
        <w:rPr>
          <w:bCs/>
        </w:rPr>
        <w:t>.</w:t>
      </w:r>
      <w:r>
        <w:rPr>
          <w:bCs/>
        </w:rPr>
        <w:t>眼睛是心灵的窗户</w:t>
      </w:r>
      <w:r>
        <w:rPr>
          <w:rFonts w:hint="eastAsia"/>
          <w:bCs/>
        </w:rPr>
        <w:t>，</w:t>
      </w:r>
      <w:r>
        <w:rPr>
          <w:bCs/>
        </w:rPr>
        <w:t>关于眼睛及视力矫正</w:t>
      </w:r>
      <w:r>
        <w:rPr>
          <w:rFonts w:hint="eastAsia"/>
          <w:bCs/>
        </w:rPr>
        <w:t>，</w:t>
      </w:r>
      <w:r>
        <w:rPr>
          <w:bCs/>
        </w:rPr>
        <w:t>下列说法正确的是</w:t>
      </w:r>
      <w:r>
        <w:rPr>
          <w:bCs/>
        </w:rPr>
        <w:t>（</w:t>
      </w:r>
      <w:r>
        <w:rPr>
          <w:bCs/>
        </w:rPr>
        <w:t xml:space="preserve">    </w:t>
      </w:r>
      <w:r>
        <w:rPr>
          <w:bCs/>
        </w:rPr>
        <w:t>）</w:t>
      </w:r>
    </w:p>
    <w:p w:rsidR="009B0445" w:rsidRDefault="008F5704">
      <w:pPr>
        <w:spacing w:line="360" w:lineRule="auto"/>
        <w:jc w:val="left"/>
        <w:textAlignment w:val="center"/>
        <w:rPr>
          <w:bCs/>
        </w:rPr>
      </w:pPr>
      <w:r>
        <w:rPr>
          <w:bCs/>
        </w:rPr>
        <w:t>A</w:t>
      </w:r>
      <w:r>
        <w:rPr>
          <w:bCs/>
        </w:rPr>
        <w:t>.</w:t>
      </w:r>
      <w:r>
        <w:rPr>
          <w:bCs/>
        </w:rPr>
        <w:t>眼睛的晶状体相当于凹透镜</w:t>
      </w:r>
      <w:bookmarkStart w:id="0" w:name="_GoBack"/>
      <w:bookmarkEnd w:id="0"/>
    </w:p>
    <w:p w:rsidR="009B0445" w:rsidRDefault="008F5704">
      <w:pPr>
        <w:spacing w:line="360" w:lineRule="auto"/>
        <w:jc w:val="left"/>
        <w:textAlignment w:val="center"/>
        <w:rPr>
          <w:bCs/>
        </w:rPr>
      </w:pPr>
      <w:r>
        <w:rPr>
          <w:bCs/>
        </w:rPr>
        <w:t>B</w:t>
      </w:r>
      <w:r>
        <w:rPr>
          <w:bCs/>
        </w:rPr>
        <w:t>.</w:t>
      </w:r>
      <w:r>
        <w:rPr>
          <w:bCs/>
        </w:rPr>
        <w:t>物体通过晶状体所成的像是虚像</w:t>
      </w:r>
    </w:p>
    <w:p w:rsidR="009B0445" w:rsidRDefault="008F5704">
      <w:pPr>
        <w:spacing w:line="360" w:lineRule="auto"/>
        <w:jc w:val="left"/>
        <w:textAlignment w:val="center"/>
        <w:rPr>
          <w:bCs/>
        </w:rPr>
      </w:pPr>
      <w:r>
        <w:rPr>
          <w:bCs/>
        </w:rPr>
        <w:t>C</w:t>
      </w:r>
      <w:r>
        <w:rPr>
          <w:bCs/>
        </w:rPr>
        <w:t>.</w:t>
      </w:r>
      <w:r>
        <w:rPr>
          <w:bCs/>
        </w:rPr>
        <w:t>近视眼看不清远处景物</w:t>
      </w:r>
      <w:r>
        <w:rPr>
          <w:rFonts w:hint="eastAsia"/>
          <w:bCs/>
        </w:rPr>
        <w:t>，</w:t>
      </w:r>
      <w:r>
        <w:rPr>
          <w:bCs/>
        </w:rPr>
        <w:t>是因为景物的像落在视网膜后方</w:t>
      </w:r>
    </w:p>
    <w:p w:rsidR="009B0445" w:rsidRDefault="008F5704">
      <w:pPr>
        <w:spacing w:line="360" w:lineRule="auto"/>
        <w:jc w:val="left"/>
        <w:textAlignment w:val="center"/>
        <w:rPr>
          <w:bCs/>
        </w:rPr>
      </w:pPr>
      <w:r>
        <w:rPr>
          <w:bCs/>
        </w:rPr>
        <w:t>D</w:t>
      </w:r>
      <w:r>
        <w:rPr>
          <w:bCs/>
        </w:rPr>
        <w:t>.</w:t>
      </w:r>
      <w:r>
        <w:rPr>
          <w:bCs/>
        </w:rPr>
        <w:t>用来矫正远视眼视力的眼镜镜片是凸透镜</w:t>
      </w:r>
    </w:p>
    <w:p w:rsidR="009B0445" w:rsidRDefault="008F5704">
      <w:pPr>
        <w:spacing w:line="360" w:lineRule="auto"/>
        <w:jc w:val="left"/>
        <w:textAlignment w:val="center"/>
        <w:rPr>
          <w:bCs/>
        </w:rPr>
      </w:pPr>
      <w:r>
        <w:rPr>
          <w:bCs/>
        </w:rPr>
        <w:t>2</w:t>
      </w:r>
      <w:r>
        <w:rPr>
          <w:bCs/>
        </w:rPr>
        <w:t>.</w:t>
      </w:r>
      <w:r>
        <w:rPr>
          <w:bCs/>
        </w:rPr>
        <w:t>关于眼睛、眼镜、望远镜和显微镜，下列说法错误的是</w:t>
      </w:r>
      <w:r>
        <w:rPr>
          <w:bCs/>
        </w:rPr>
        <w:t>（</w:t>
      </w:r>
      <w:r>
        <w:rPr>
          <w:bCs/>
        </w:rPr>
        <w:t xml:space="preserve">    </w:t>
      </w:r>
      <w:r>
        <w:rPr>
          <w:bCs/>
        </w:rPr>
        <w:t>）</w:t>
      </w:r>
    </w:p>
    <w:p w:rsidR="009B0445" w:rsidRDefault="008F5704">
      <w:pPr>
        <w:spacing w:line="360" w:lineRule="auto"/>
        <w:jc w:val="left"/>
        <w:textAlignment w:val="center"/>
        <w:rPr>
          <w:bCs/>
        </w:rPr>
      </w:pPr>
      <w:r>
        <w:rPr>
          <w:bCs/>
        </w:rPr>
        <w:t>A</w:t>
      </w:r>
      <w:r>
        <w:rPr>
          <w:bCs/>
        </w:rPr>
        <w:t>.</w:t>
      </w:r>
      <w:r>
        <w:rPr>
          <w:bCs/>
        </w:rPr>
        <w:t>近视眼是因为晶状体过厚造成的，应该配带凹透镜进行矫正</w:t>
      </w:r>
    </w:p>
    <w:p w:rsidR="009B0445" w:rsidRDefault="008F5704">
      <w:pPr>
        <w:spacing w:line="360" w:lineRule="auto"/>
        <w:jc w:val="left"/>
        <w:textAlignment w:val="center"/>
        <w:rPr>
          <w:bCs/>
        </w:rPr>
      </w:pPr>
      <w:r>
        <w:rPr>
          <w:bCs/>
        </w:rPr>
        <w:t>B</w:t>
      </w:r>
      <w:r>
        <w:rPr>
          <w:bCs/>
        </w:rPr>
        <w:t>.</w:t>
      </w:r>
      <w:r>
        <w:rPr>
          <w:bCs/>
        </w:rPr>
        <w:t>由两组凸透镜组成的望远镜，其物镜成的像是倒立的缩小的实像</w:t>
      </w:r>
    </w:p>
    <w:p w:rsidR="009B0445" w:rsidRDefault="008F5704">
      <w:pPr>
        <w:spacing w:line="360" w:lineRule="auto"/>
        <w:jc w:val="left"/>
        <w:textAlignment w:val="center"/>
        <w:rPr>
          <w:bCs/>
        </w:rPr>
      </w:pPr>
      <w:r>
        <w:rPr>
          <w:bCs/>
        </w:rPr>
        <w:t>C</w:t>
      </w:r>
      <w:r>
        <w:rPr>
          <w:bCs/>
        </w:rPr>
        <w:t>.</w:t>
      </w:r>
      <w:r>
        <w:rPr>
          <w:bCs/>
        </w:rPr>
        <w:t>显微镜的目镜，是将物镜所成的像放大</w:t>
      </w:r>
    </w:p>
    <w:p w:rsidR="009B0445" w:rsidRDefault="008F5704">
      <w:pPr>
        <w:spacing w:line="360" w:lineRule="auto"/>
        <w:jc w:val="left"/>
        <w:textAlignment w:val="center"/>
        <w:rPr>
          <w:bCs/>
        </w:rPr>
      </w:pPr>
      <w:r>
        <w:rPr>
          <w:bCs/>
        </w:rPr>
        <w:t>D</w:t>
      </w:r>
      <w:r>
        <w:rPr>
          <w:bCs/>
        </w:rPr>
        <w:t>.</w:t>
      </w:r>
      <w:r>
        <w:rPr>
          <w:bCs/>
        </w:rPr>
        <w:t>大多数人眼睛的明视距离大约为</w:t>
      </w:r>
      <w:r>
        <w:rPr>
          <w:bCs/>
        </w:rPr>
        <w:t>50cm</w:t>
      </w:r>
    </w:p>
    <w:p w:rsidR="009B0445" w:rsidRDefault="008F5704">
      <w:pPr>
        <w:spacing w:line="360" w:lineRule="auto"/>
        <w:jc w:val="left"/>
        <w:textAlignment w:val="center"/>
        <w:rPr>
          <w:bCs/>
        </w:rPr>
      </w:pPr>
      <w:r>
        <w:rPr>
          <w:bCs/>
        </w:rPr>
        <w:t>3</w:t>
      </w:r>
      <w:r>
        <w:rPr>
          <w:bCs/>
        </w:rPr>
        <w:t>.</w:t>
      </w:r>
      <w:r>
        <w:rPr>
          <w:bCs/>
        </w:rPr>
        <w:t>同学们用盛水的矿泉水瓶模拟眼球中的晶状体，来比较正常眼睛、近视眼睛和远视眼睛的焦距大小</w:t>
      </w:r>
      <w:r>
        <w:rPr>
          <w:bCs/>
        </w:rPr>
        <w:t>.</w:t>
      </w:r>
      <w:r>
        <w:rPr>
          <w:bCs/>
        </w:rPr>
        <w:t>如图甲所示，他们将盛水的矿泉水瓶正对太阳，上下移动白纸，直到白纸上出现最细的亮线，估测亮线到瓶子侧壁的距离</w:t>
      </w:r>
      <w:r>
        <w:rPr>
          <w:bCs/>
        </w:rPr>
        <w:t>d</w:t>
      </w:r>
      <w:r>
        <w:rPr>
          <w:bCs/>
        </w:rPr>
        <w:t>.</w:t>
      </w:r>
      <w:r>
        <w:rPr>
          <w:bCs/>
        </w:rPr>
        <w:t>正常水瓶做实验时，</w:t>
      </w:r>
      <w:r>
        <w:rPr>
          <w:bCs/>
        </w:rPr>
        <w:t>d</w:t>
      </w:r>
      <w:r>
        <w:rPr>
          <w:bCs/>
        </w:rPr>
        <w:t>约为</w:t>
      </w:r>
      <w:r>
        <w:rPr>
          <w:bCs/>
        </w:rPr>
        <w:t>8</w:t>
      </w:r>
      <w:r>
        <w:rPr>
          <w:bCs/>
        </w:rPr>
        <w:t>厘米；把水瓶挤压成如图乙所示后测得</w:t>
      </w:r>
      <w:r>
        <w:rPr>
          <w:bCs/>
        </w:rPr>
        <w:t>d</w:t>
      </w:r>
      <w:r>
        <w:rPr>
          <w:bCs/>
        </w:rPr>
        <w:t>为</w:t>
      </w:r>
      <w:r>
        <w:rPr>
          <w:bCs/>
        </w:rPr>
        <w:t>13</w:t>
      </w:r>
      <w:r>
        <w:rPr>
          <w:bCs/>
        </w:rPr>
        <w:t>厘米；把水瓶挤压成如图丙所示后测得</w:t>
      </w:r>
      <w:r>
        <w:rPr>
          <w:bCs/>
        </w:rPr>
        <w:t>d</w:t>
      </w:r>
      <w:r>
        <w:rPr>
          <w:bCs/>
        </w:rPr>
        <w:t>为</w:t>
      </w:r>
      <w:r>
        <w:rPr>
          <w:bCs/>
        </w:rPr>
        <w:t>5</w:t>
      </w:r>
      <w:r>
        <w:rPr>
          <w:bCs/>
        </w:rPr>
        <w:t>厘米</w:t>
      </w:r>
      <w:r>
        <w:rPr>
          <w:bCs/>
        </w:rPr>
        <w:t>.</w:t>
      </w:r>
      <w:r>
        <w:rPr>
          <w:bCs/>
        </w:rPr>
        <w:t>则以下判断正确的是</w:t>
      </w:r>
      <w:r>
        <w:rPr>
          <w:bCs/>
        </w:rPr>
        <w:t>（</w:t>
      </w:r>
      <w:r>
        <w:rPr>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2743200" cy="105727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5168" name="图片 100001" descr="figure"/>
                    <pic:cNvPicPr>
                      <a:picLocks noChangeAspect="1"/>
                    </pic:cNvPicPr>
                  </pic:nvPicPr>
                  <pic:blipFill>
                    <a:blip r:embed="rId10"/>
                    <a:stretch>
                      <a:fillRect/>
                    </a:stretch>
                  </pic:blipFill>
                  <pic:spPr>
                    <a:xfrm>
                      <a:off x="0" y="0"/>
                      <a:ext cx="2743200" cy="1057275"/>
                    </a:xfrm>
                    <a:prstGeom prst="rect">
                      <a:avLst/>
                    </a:prstGeom>
                  </pic:spPr>
                </pic:pic>
              </a:graphicData>
            </a:graphic>
          </wp:inline>
        </w:drawing>
      </w:r>
    </w:p>
    <w:p w:rsidR="009B0445" w:rsidRDefault="008F5704">
      <w:pPr>
        <w:spacing w:line="360" w:lineRule="auto"/>
        <w:jc w:val="left"/>
        <w:textAlignment w:val="center"/>
        <w:rPr>
          <w:bCs/>
        </w:rPr>
      </w:pPr>
      <w:r>
        <w:rPr>
          <w:bCs/>
        </w:rPr>
        <w:t>A</w:t>
      </w:r>
      <w:r>
        <w:rPr>
          <w:bCs/>
        </w:rPr>
        <w:t>.</w:t>
      </w:r>
      <w:r>
        <w:rPr>
          <w:bCs/>
        </w:rPr>
        <w:t>乙模拟的是远视眼，实验可得远视眼的焦距比正常时大</w:t>
      </w:r>
    </w:p>
    <w:p w:rsidR="009B0445" w:rsidRDefault="008F5704">
      <w:pPr>
        <w:spacing w:line="360" w:lineRule="auto"/>
        <w:jc w:val="left"/>
        <w:textAlignment w:val="center"/>
        <w:rPr>
          <w:bCs/>
        </w:rPr>
      </w:pPr>
      <w:r>
        <w:rPr>
          <w:bCs/>
        </w:rPr>
        <w:t>B</w:t>
      </w:r>
      <w:r>
        <w:rPr>
          <w:bCs/>
        </w:rPr>
        <w:t>.</w:t>
      </w:r>
      <w:r>
        <w:rPr>
          <w:bCs/>
        </w:rPr>
        <w:t>乙模拟的是近视眼，实验可得近视眼的焦距比正常时大</w:t>
      </w:r>
    </w:p>
    <w:p w:rsidR="009B0445" w:rsidRDefault="008F5704">
      <w:pPr>
        <w:spacing w:line="360" w:lineRule="auto"/>
        <w:jc w:val="left"/>
        <w:textAlignment w:val="center"/>
        <w:rPr>
          <w:bCs/>
        </w:rPr>
      </w:pPr>
      <w:r>
        <w:rPr>
          <w:bCs/>
        </w:rPr>
        <w:t>C</w:t>
      </w:r>
      <w:r>
        <w:rPr>
          <w:bCs/>
        </w:rPr>
        <w:t>.</w:t>
      </w:r>
      <w:r>
        <w:rPr>
          <w:bCs/>
        </w:rPr>
        <w:t>丙模拟的是远视眼，实验可得远视眼的焦距比正常时小</w:t>
      </w:r>
    </w:p>
    <w:p w:rsidR="009B0445" w:rsidRDefault="008F5704">
      <w:pPr>
        <w:spacing w:line="360" w:lineRule="auto"/>
        <w:jc w:val="left"/>
        <w:textAlignment w:val="center"/>
        <w:rPr>
          <w:bCs/>
        </w:rPr>
      </w:pPr>
      <w:r>
        <w:rPr>
          <w:bCs/>
        </w:rPr>
        <w:t>D</w:t>
      </w:r>
      <w:r>
        <w:rPr>
          <w:bCs/>
        </w:rPr>
        <w:t>.</w:t>
      </w:r>
      <w:r>
        <w:rPr>
          <w:bCs/>
        </w:rPr>
        <w:t>丙模拟的是近视眼，实验可得近视眼的焦距比正常时大</w:t>
      </w:r>
    </w:p>
    <w:p w:rsidR="009B0445" w:rsidRDefault="008F5704">
      <w:pPr>
        <w:spacing w:line="360" w:lineRule="auto"/>
        <w:jc w:val="left"/>
        <w:textAlignment w:val="center"/>
        <w:rPr>
          <w:bCs/>
        </w:rPr>
      </w:pPr>
      <w:r>
        <w:rPr>
          <w:bCs/>
        </w:rPr>
        <w:lastRenderedPageBreak/>
        <w:t>4</w:t>
      </w:r>
      <w:r>
        <w:rPr>
          <w:bCs/>
        </w:rPr>
        <w:t>.</w:t>
      </w:r>
      <w:r>
        <w:rPr>
          <w:bCs/>
        </w:rPr>
        <w:t>如图所示，将凸透镜看作是眼睛的晶状体，光屏看作是眼睛的视网膜，烛焰看作是被眼睛观察的物体</w:t>
      </w:r>
      <w:r>
        <w:rPr>
          <w:bCs/>
        </w:rPr>
        <w:t>.</w:t>
      </w:r>
      <w:r>
        <w:rPr>
          <w:bCs/>
        </w:rPr>
        <w:t>拿一副远视眼镜给</w:t>
      </w:r>
      <w:r>
        <w:rPr>
          <w:rFonts w:hint="eastAsia"/>
          <w:bCs/>
        </w:rPr>
        <w:t>“</w:t>
      </w:r>
      <w:r>
        <w:rPr>
          <w:bCs/>
        </w:rPr>
        <w:t>眼睛</w:t>
      </w:r>
      <w:r>
        <w:rPr>
          <w:rFonts w:hint="eastAsia"/>
          <w:bCs/>
        </w:rPr>
        <w:t>”</w:t>
      </w:r>
      <w:r>
        <w:rPr>
          <w:bCs/>
        </w:rPr>
        <w:t>戴上，光屏上出现烛焰清晰的像，而拿走远视眼镜则烛焰的像变得模糊</w:t>
      </w:r>
      <w:r>
        <w:rPr>
          <w:bCs/>
        </w:rPr>
        <w:t>.</w:t>
      </w:r>
      <w:r>
        <w:rPr>
          <w:bCs/>
        </w:rPr>
        <w:t>拿走远视眼镜后，为了能在光屏上重新得到清晰的像，有以下几种操作：</w:t>
      </w:r>
      <w:r>
        <w:rPr>
          <w:bCs/>
        </w:rPr>
        <w:t>①</w:t>
      </w:r>
      <w:r>
        <w:rPr>
          <w:bCs/>
        </w:rPr>
        <w:t>只将蜡烛远离凸透镜；</w:t>
      </w:r>
      <w:r>
        <w:rPr>
          <w:bCs/>
        </w:rPr>
        <w:t>  ②</w:t>
      </w:r>
      <w:r>
        <w:rPr>
          <w:bCs/>
        </w:rPr>
        <w:t>只将光屏靠近凸透镜；</w:t>
      </w:r>
      <w:r>
        <w:rPr>
          <w:bCs/>
        </w:rPr>
        <w:t>③</w:t>
      </w:r>
      <w:r>
        <w:rPr>
          <w:bCs/>
        </w:rPr>
        <w:t>只将光屏远离凸透镜；</w:t>
      </w:r>
      <w:r>
        <w:rPr>
          <w:bCs/>
        </w:rPr>
        <w:t>④</w:t>
      </w:r>
      <w:r>
        <w:rPr>
          <w:bCs/>
        </w:rPr>
        <w:t>将光屏和蜡烛同时适当远离凸透镜</w:t>
      </w:r>
      <w:r>
        <w:rPr>
          <w:bCs/>
        </w:rPr>
        <w:t>.</w:t>
      </w:r>
      <w:r>
        <w:rPr>
          <w:bCs/>
        </w:rPr>
        <w:t>其中可行的操作是</w:t>
      </w:r>
      <w:r>
        <w:rPr>
          <w:bCs/>
        </w:rPr>
        <w:t>（</w:t>
      </w:r>
      <w:r>
        <w:rPr>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1295400" cy="1038225"/>
            <wp:effectExtent l="0" t="0" r="0" b="9525"/>
            <wp:docPr id="1149607829" name="图片 11496078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426480" name="图片 1149607829" descr="figure"/>
                    <pic:cNvPicPr>
                      <a:picLocks noChangeAspect="1"/>
                    </pic:cNvPicPr>
                  </pic:nvPicPr>
                  <pic:blipFill>
                    <a:blip r:embed="rId11"/>
                    <a:stretch>
                      <a:fillRect/>
                    </a:stretch>
                  </pic:blipFill>
                  <pic:spPr>
                    <a:xfrm>
                      <a:off x="0" y="0"/>
                      <a:ext cx="1295400" cy="1038225"/>
                    </a:xfrm>
                    <a:prstGeom prst="rect">
                      <a:avLst/>
                    </a:prstGeom>
                  </pic:spPr>
                </pic:pic>
              </a:graphicData>
            </a:graphic>
          </wp:inline>
        </w:drawing>
      </w:r>
    </w:p>
    <w:p w:rsidR="009B0445" w:rsidRDefault="008F5704">
      <w:pPr>
        <w:tabs>
          <w:tab w:val="left" w:pos="2076"/>
          <w:tab w:val="left" w:pos="4153"/>
          <w:tab w:val="left" w:pos="6229"/>
        </w:tabs>
        <w:spacing w:line="360" w:lineRule="auto"/>
        <w:jc w:val="left"/>
        <w:textAlignment w:val="center"/>
        <w:rPr>
          <w:bCs/>
        </w:rPr>
      </w:pPr>
      <w:r>
        <w:rPr>
          <w:bCs/>
        </w:rPr>
        <w:t>A</w:t>
      </w:r>
      <w:r>
        <w:rPr>
          <w:bCs/>
        </w:rPr>
        <w:t>.</w:t>
      </w:r>
      <w:r>
        <w:rPr>
          <w:bCs/>
        </w:rPr>
        <w:t>只有</w:t>
      </w:r>
      <w:r>
        <w:rPr>
          <w:bCs/>
        </w:rPr>
        <w:t>②</w:t>
      </w:r>
      <w:r>
        <w:rPr>
          <w:bCs/>
        </w:rPr>
        <w:tab/>
        <w:t>B</w:t>
      </w:r>
      <w:r>
        <w:rPr>
          <w:bCs/>
        </w:rPr>
        <w:t>.</w:t>
      </w:r>
      <w:r>
        <w:rPr>
          <w:bCs/>
        </w:rPr>
        <w:t>只有</w:t>
      </w:r>
      <w:r>
        <w:rPr>
          <w:bCs/>
        </w:rPr>
        <w:t>③</w:t>
      </w:r>
      <w:r>
        <w:rPr>
          <w:bCs/>
        </w:rPr>
        <w:tab/>
      </w:r>
      <w:r>
        <w:rPr>
          <w:bCs/>
        </w:rPr>
        <w:t>C</w:t>
      </w:r>
      <w:r>
        <w:rPr>
          <w:bCs/>
        </w:rPr>
        <w:t>.</w:t>
      </w:r>
      <w:r>
        <w:rPr>
          <w:bCs/>
        </w:rPr>
        <w:t>只有</w:t>
      </w:r>
      <w:r>
        <w:rPr>
          <w:bCs/>
        </w:rPr>
        <w:t>①③</w:t>
      </w:r>
      <w:r>
        <w:rPr>
          <w:bCs/>
        </w:rPr>
        <w:tab/>
        <w:t>D</w:t>
      </w:r>
      <w:r>
        <w:rPr>
          <w:bCs/>
        </w:rPr>
        <w:t>.</w:t>
      </w:r>
      <w:r>
        <w:rPr>
          <w:bCs/>
        </w:rPr>
        <w:t>只有</w:t>
      </w:r>
      <w:r>
        <w:rPr>
          <w:bCs/>
        </w:rPr>
        <w:t>①③④</w:t>
      </w:r>
    </w:p>
    <w:p w:rsidR="009B0445" w:rsidRDefault="008F5704">
      <w:pPr>
        <w:spacing w:line="360" w:lineRule="auto"/>
        <w:jc w:val="left"/>
        <w:rPr>
          <w:bCs/>
        </w:rPr>
      </w:pPr>
      <w:r>
        <w:rPr>
          <w:bCs/>
        </w:rPr>
        <w:t>5</w:t>
      </w:r>
      <w:r>
        <w:rPr>
          <w:bCs/>
        </w:rPr>
        <w:t>.</w:t>
      </w:r>
      <w:r>
        <w:rPr>
          <w:bCs/>
        </w:rPr>
        <w:t>如图，水平放置的长方形暗盒</w:t>
      </w:r>
      <m:oMath>
        <m:r>
          <w:rPr>
            <w:rFonts w:ascii="Cambria Math" w:hAnsi="Cambria Math"/>
          </w:rPr>
          <m:t>N</m:t>
        </m:r>
      </m:oMath>
      <w:r>
        <w:rPr>
          <w:bCs/>
        </w:rPr>
        <w:t>内有水平向右的平行光，</w:t>
      </w:r>
      <m:oMath>
        <m:r>
          <w:rPr>
            <w:rFonts w:ascii="Cambria Math" w:hAnsi="Cambria Math"/>
          </w:rPr>
          <m:t>P</m:t>
        </m:r>
      </m:oMath>
      <w:r>
        <w:rPr>
          <w:bCs/>
        </w:rPr>
        <w:t>为暗盒右侧面上的一个圆孔，用一个外径与圆孔</w:t>
      </w:r>
      <m:oMath>
        <m:r>
          <w:rPr>
            <w:rFonts w:ascii="Cambria Math" w:hAnsi="Cambria Math"/>
          </w:rPr>
          <m:t>P</m:t>
        </m:r>
      </m:oMath>
      <w:r>
        <w:rPr>
          <w:bCs/>
        </w:rPr>
        <w:t>相同的光学器件嵌入其中，发现在暗盒右侧与盒侧面平行的光屏</w:t>
      </w:r>
      <m:oMath>
        <m:r>
          <w:rPr>
            <w:rFonts w:ascii="Cambria Math" w:hAnsi="Cambria Math"/>
          </w:rPr>
          <m:t>M</m:t>
        </m:r>
      </m:oMath>
      <w:r>
        <w:rPr>
          <w:bCs/>
        </w:rPr>
        <w:t>上呈现出一个比圆孔</w:t>
      </w:r>
      <m:oMath>
        <m:r>
          <w:rPr>
            <w:rFonts w:ascii="Cambria Math" w:hAnsi="Cambria Math"/>
          </w:rPr>
          <m:t>P</m:t>
        </m:r>
      </m:oMath>
      <w:r>
        <w:rPr>
          <w:bCs/>
        </w:rPr>
        <w:t>大的圆形光斑，则嵌入圆孔</w:t>
      </w:r>
      <m:oMath>
        <m:r>
          <w:rPr>
            <w:rFonts w:ascii="Cambria Math" w:hAnsi="Cambria Math"/>
          </w:rPr>
          <m:t>P</m:t>
        </m:r>
      </m:oMath>
      <w:r>
        <w:rPr>
          <w:bCs/>
        </w:rPr>
        <w:t>的光学器件</w:t>
      </w:r>
      <w:r>
        <w:rPr>
          <w:bCs/>
        </w:rPr>
        <w:t>（</w:t>
      </w:r>
      <w:r>
        <w:rPr>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1162050" cy="600075"/>
            <wp:effectExtent l="0" t="0" r="0" b="9525"/>
            <wp:docPr id="100009" name="图片 100009"/>
            <wp:cNvGraphicFramePr/>
            <a:graphic xmlns:a="http://schemas.openxmlformats.org/drawingml/2006/main">
              <a:graphicData uri="http://schemas.openxmlformats.org/drawingml/2006/picture">
                <pic:pic xmlns:pic="http://schemas.openxmlformats.org/drawingml/2006/picture">
                  <pic:nvPicPr>
                    <pic:cNvPr id="885762115" name="图片 100009"/>
                    <pic:cNvPicPr/>
                  </pic:nvPicPr>
                  <pic:blipFill>
                    <a:blip r:embed="rId12"/>
                    <a:stretch>
                      <a:fillRect/>
                    </a:stretch>
                  </pic:blipFill>
                  <pic:spPr>
                    <a:xfrm>
                      <a:off x="0" y="0"/>
                      <a:ext cx="1162050" cy="600075"/>
                    </a:xfrm>
                    <a:prstGeom prst="rect">
                      <a:avLst/>
                    </a:prstGeom>
                  </pic:spPr>
                </pic:pic>
              </a:graphicData>
            </a:graphic>
          </wp:inline>
        </w:drawing>
      </w:r>
    </w:p>
    <w:p w:rsidR="009B0445" w:rsidRDefault="008F5704">
      <w:pPr>
        <w:spacing w:line="360" w:lineRule="auto"/>
        <w:jc w:val="left"/>
        <w:textAlignment w:val="center"/>
        <w:rPr>
          <w:bCs/>
        </w:rPr>
      </w:pPr>
      <w:r>
        <w:rPr>
          <w:bCs/>
        </w:rPr>
        <w:t>A</w:t>
      </w:r>
      <w:r>
        <w:rPr>
          <w:bCs/>
        </w:rPr>
        <w:t>.</w:t>
      </w:r>
      <w:r>
        <w:rPr>
          <w:bCs/>
        </w:rPr>
        <w:t>一定是凹透镜</w:t>
      </w:r>
      <w:r>
        <w:rPr>
          <w:bCs/>
        </w:rPr>
        <w:t xml:space="preserve">    B</w:t>
      </w:r>
      <w:r>
        <w:rPr>
          <w:bCs/>
        </w:rPr>
        <w:t>.</w:t>
      </w:r>
      <w:r>
        <w:rPr>
          <w:bCs/>
        </w:rPr>
        <w:t>一定是凸透镜</w:t>
      </w:r>
    </w:p>
    <w:p w:rsidR="009B0445" w:rsidRDefault="008F5704">
      <w:pPr>
        <w:spacing w:line="360" w:lineRule="auto"/>
        <w:jc w:val="left"/>
        <w:textAlignment w:val="center"/>
        <w:rPr>
          <w:bCs/>
        </w:rPr>
      </w:pPr>
      <w:r>
        <w:rPr>
          <w:bCs/>
        </w:rPr>
        <w:t>C</w:t>
      </w:r>
      <w:r>
        <w:rPr>
          <w:bCs/>
        </w:rPr>
        <w:t>.</w:t>
      </w:r>
      <w:r>
        <w:rPr>
          <w:bCs/>
        </w:rPr>
        <w:t>可能是凸透镜或凹透镜</w:t>
      </w:r>
      <w:r>
        <w:rPr>
          <w:bCs/>
        </w:rPr>
        <w:t xml:space="preserve">    D</w:t>
      </w:r>
      <w:r>
        <w:rPr>
          <w:bCs/>
        </w:rPr>
        <w:t>.</w:t>
      </w:r>
      <w:r>
        <w:rPr>
          <w:bCs/>
        </w:rPr>
        <w:t>可能是厚平板玻璃</w:t>
      </w:r>
    </w:p>
    <w:p w:rsidR="009B0445" w:rsidRDefault="008F5704">
      <w:pPr>
        <w:spacing w:line="360" w:lineRule="auto"/>
        <w:jc w:val="left"/>
        <w:textAlignment w:val="center"/>
        <w:rPr>
          <w:bCs/>
        </w:rPr>
      </w:pPr>
      <w:r>
        <w:rPr>
          <w:bCs/>
        </w:rPr>
        <w:t>6</w:t>
      </w:r>
      <w:r>
        <w:rPr>
          <w:bCs/>
        </w:rPr>
        <w:t>.</w:t>
      </w:r>
      <w:r>
        <w:rPr>
          <w:bCs/>
        </w:rPr>
        <w:t>我校教师运用了人脸识别系统签到，老师们站在机器前</w:t>
      </w:r>
      <w:r>
        <w:rPr>
          <w:bCs/>
        </w:rPr>
        <w:t>0.5</w:t>
      </w:r>
      <w:r>
        <w:rPr>
          <w:bCs/>
          <w:i/>
        </w:rPr>
        <w:t>m</w:t>
      </w:r>
      <w:r>
        <w:rPr>
          <w:bCs/>
        </w:rPr>
        <w:t>～</w:t>
      </w:r>
      <w:r>
        <w:rPr>
          <w:bCs/>
        </w:rPr>
        <w:t>1.2</w:t>
      </w:r>
      <w:r>
        <w:rPr>
          <w:bCs/>
          <w:i/>
        </w:rPr>
        <w:t>m</w:t>
      </w:r>
      <w:r>
        <w:rPr>
          <w:bCs/>
        </w:rPr>
        <w:t>处时，安装在墙上的人脸识别系统的摄像机就可以对其面部特征进行快速核对</w:t>
      </w:r>
      <w:r>
        <w:rPr>
          <w:bCs/>
        </w:rPr>
        <w:t>.</w:t>
      </w:r>
      <w:r>
        <w:rPr>
          <w:bCs/>
        </w:rPr>
        <w:t>由此判断，人脸识别系统的摄像机的镜头（</w:t>
      </w:r>
      <w:r>
        <w:rPr>
          <w:bCs/>
        </w:rPr>
        <w:t xml:space="preserve">  </w:t>
      </w:r>
      <w:r>
        <w:rPr>
          <w:rFonts w:hint="eastAsia"/>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1638300" cy="1066800"/>
            <wp:effectExtent l="0" t="0" r="0" b="0"/>
            <wp:docPr id="100014" name="图片 100014"/>
            <wp:cNvGraphicFramePr/>
            <a:graphic xmlns:a="http://schemas.openxmlformats.org/drawingml/2006/main">
              <a:graphicData uri="http://schemas.openxmlformats.org/drawingml/2006/picture">
                <pic:pic xmlns:pic="http://schemas.openxmlformats.org/drawingml/2006/picture">
                  <pic:nvPicPr>
                    <pic:cNvPr id="1825779933" name="图片 100014"/>
                    <pic:cNvPicPr/>
                  </pic:nvPicPr>
                  <pic:blipFill>
                    <a:blip r:embed="rId13"/>
                    <a:stretch>
                      <a:fillRect/>
                    </a:stretch>
                  </pic:blipFill>
                  <pic:spPr>
                    <a:xfrm>
                      <a:off x="0" y="0"/>
                      <a:ext cx="1638300" cy="1066800"/>
                    </a:xfrm>
                    <a:prstGeom prst="rect">
                      <a:avLst/>
                    </a:prstGeom>
                  </pic:spPr>
                </pic:pic>
              </a:graphicData>
            </a:graphic>
          </wp:inline>
        </w:drawing>
      </w:r>
    </w:p>
    <w:p w:rsidR="009B0445" w:rsidRDefault="008F5704">
      <w:pPr>
        <w:spacing w:line="360" w:lineRule="auto"/>
        <w:jc w:val="left"/>
        <w:textAlignment w:val="center"/>
        <w:rPr>
          <w:bCs/>
          <w:i/>
        </w:rPr>
      </w:pPr>
      <w:r>
        <w:rPr>
          <w:bCs/>
        </w:rPr>
        <w:t>A</w:t>
      </w:r>
      <w:r>
        <w:rPr>
          <w:bCs/>
        </w:rPr>
        <w:t>.</w:t>
      </w:r>
      <w:r>
        <w:rPr>
          <w:bCs/>
        </w:rPr>
        <w:t>相当于凸透镜，焦距可能为</w:t>
      </w:r>
      <w:r>
        <w:rPr>
          <w:bCs/>
        </w:rPr>
        <w:t>0.4</w:t>
      </w:r>
      <w:r>
        <w:rPr>
          <w:bCs/>
          <w:i/>
        </w:rPr>
        <w:t>m</w:t>
      </w:r>
      <w:r>
        <w:rPr>
          <w:bCs/>
        </w:rPr>
        <w:t>                        </w:t>
      </w:r>
      <w:r>
        <w:rPr>
          <w:bCs/>
          <w:noProof/>
        </w:rPr>
        <w:drawing>
          <wp:inline distT="0" distB="0" distL="114300" distR="114300">
            <wp:extent cx="19050" cy="3810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927033187" name="图片 100015"/>
                    <pic:cNvPicPr/>
                  </pic:nvPicPr>
                  <pic:blipFill>
                    <a:blip r:embed="rId14"/>
                    <a:stretch>
                      <a:fillRect/>
                    </a:stretch>
                  </pic:blipFill>
                  <pic:spPr>
                    <a:xfrm>
                      <a:off x="0" y="0"/>
                      <a:ext cx="19050" cy="38100"/>
                    </a:xfrm>
                    <a:prstGeom prst="rect">
                      <a:avLst/>
                    </a:prstGeom>
                  </pic:spPr>
                </pic:pic>
              </a:graphicData>
            </a:graphic>
          </wp:inline>
        </w:drawing>
      </w:r>
      <w:r>
        <w:rPr>
          <w:bCs/>
        </w:rPr>
        <w:t xml:space="preserve">    B</w:t>
      </w:r>
      <w:r>
        <w:rPr>
          <w:bCs/>
        </w:rPr>
        <w:t>.</w:t>
      </w:r>
      <w:r>
        <w:rPr>
          <w:bCs/>
        </w:rPr>
        <w:t>相当于凸透镜，焦距可能为</w:t>
      </w:r>
      <w:r>
        <w:rPr>
          <w:bCs/>
        </w:rPr>
        <w:t>0.1</w:t>
      </w:r>
      <w:r>
        <w:rPr>
          <w:bCs/>
          <w:i/>
        </w:rPr>
        <w:t>m</w:t>
      </w:r>
    </w:p>
    <w:p w:rsidR="009B0445" w:rsidRDefault="008F5704">
      <w:pPr>
        <w:spacing w:line="360" w:lineRule="auto"/>
        <w:jc w:val="left"/>
        <w:textAlignment w:val="center"/>
        <w:rPr>
          <w:bCs/>
          <w:i/>
        </w:rPr>
      </w:pPr>
      <w:r>
        <w:rPr>
          <w:bCs/>
        </w:rPr>
        <w:t>C</w:t>
      </w:r>
      <w:r>
        <w:rPr>
          <w:bCs/>
        </w:rPr>
        <w:t>.</w:t>
      </w:r>
      <w:r>
        <w:rPr>
          <w:bCs/>
        </w:rPr>
        <w:t>相当于凹透镜，焦距可能为</w:t>
      </w:r>
      <w:r>
        <w:rPr>
          <w:bCs/>
        </w:rPr>
        <w:t>0.4</w:t>
      </w:r>
      <w:r>
        <w:rPr>
          <w:bCs/>
          <w:i/>
        </w:rPr>
        <w:t>m</w:t>
      </w:r>
      <w:r>
        <w:rPr>
          <w:bCs/>
        </w:rPr>
        <w:t>                        </w:t>
      </w:r>
      <w:r>
        <w:rPr>
          <w:bCs/>
          <w:noProof/>
        </w:rPr>
        <w:drawing>
          <wp:inline distT="0" distB="0" distL="114300" distR="114300">
            <wp:extent cx="19050" cy="38100"/>
            <wp:effectExtent l="0" t="0" r="0" b="0"/>
            <wp:docPr id="100016" name="图片 100016"/>
            <wp:cNvGraphicFramePr/>
            <a:graphic xmlns:a="http://schemas.openxmlformats.org/drawingml/2006/main">
              <a:graphicData uri="http://schemas.openxmlformats.org/drawingml/2006/picture">
                <pic:pic xmlns:pic="http://schemas.openxmlformats.org/drawingml/2006/picture">
                  <pic:nvPicPr>
                    <pic:cNvPr id="197681111" name="图片 100016"/>
                    <pic:cNvPicPr/>
                  </pic:nvPicPr>
                  <pic:blipFill>
                    <a:blip r:embed="rId14"/>
                    <a:stretch>
                      <a:fillRect/>
                    </a:stretch>
                  </pic:blipFill>
                  <pic:spPr>
                    <a:xfrm>
                      <a:off x="0" y="0"/>
                      <a:ext cx="19050" cy="38100"/>
                    </a:xfrm>
                    <a:prstGeom prst="rect">
                      <a:avLst/>
                    </a:prstGeom>
                  </pic:spPr>
                </pic:pic>
              </a:graphicData>
            </a:graphic>
          </wp:inline>
        </w:drawing>
      </w:r>
      <w:r>
        <w:rPr>
          <w:bCs/>
        </w:rPr>
        <w:t xml:space="preserve">    D</w:t>
      </w:r>
      <w:r>
        <w:rPr>
          <w:bCs/>
        </w:rPr>
        <w:t>.</w:t>
      </w:r>
      <w:r>
        <w:rPr>
          <w:bCs/>
        </w:rPr>
        <w:t>相当于凹透镜，焦距可能为</w:t>
      </w:r>
      <w:r>
        <w:rPr>
          <w:bCs/>
        </w:rPr>
        <w:t>0.1</w:t>
      </w:r>
      <w:r>
        <w:rPr>
          <w:bCs/>
          <w:i/>
        </w:rPr>
        <w:t>m</w:t>
      </w:r>
    </w:p>
    <w:p w:rsidR="009B0445" w:rsidRDefault="008F5704">
      <w:pPr>
        <w:spacing w:line="360" w:lineRule="auto"/>
        <w:jc w:val="left"/>
        <w:textAlignment w:val="center"/>
        <w:rPr>
          <w:bCs/>
        </w:rPr>
      </w:pPr>
      <w:r>
        <w:rPr>
          <w:bCs/>
        </w:rPr>
        <w:t>7</w:t>
      </w:r>
      <w:r>
        <w:rPr>
          <w:bCs/>
        </w:rPr>
        <w:t>.</w:t>
      </w:r>
      <w:r>
        <w:rPr>
          <w:bCs/>
        </w:rPr>
        <w:t>有一次，小明上学前取自己的眼镜时，发现自己的近视镜和爷爷的老花镜混在一起，外形如图所示完全</w:t>
      </w:r>
      <w:r>
        <w:rPr>
          <w:bCs/>
        </w:rPr>
        <w:lastRenderedPageBreak/>
        <w:t>一样，小明要想找出自己的眼镜，下列做法不正确的是（</w:t>
      </w:r>
      <w:r>
        <w:rPr>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704850" cy="1000125"/>
            <wp:effectExtent l="0" t="0" r="0" b="9525"/>
            <wp:docPr id="100002" name="图片 100002"/>
            <wp:cNvGraphicFramePr/>
            <a:graphic xmlns:a="http://schemas.openxmlformats.org/drawingml/2006/main">
              <a:graphicData uri="http://schemas.openxmlformats.org/drawingml/2006/picture">
                <pic:pic xmlns:pic="http://schemas.openxmlformats.org/drawingml/2006/picture">
                  <pic:nvPicPr>
                    <pic:cNvPr id="384569012" name="图片 100002"/>
                    <pic:cNvPicPr/>
                  </pic:nvPicPr>
                  <pic:blipFill>
                    <a:blip r:embed="rId15"/>
                    <a:stretch>
                      <a:fillRect/>
                    </a:stretch>
                  </pic:blipFill>
                  <pic:spPr>
                    <a:xfrm>
                      <a:off x="0" y="0"/>
                      <a:ext cx="704850" cy="1000125"/>
                    </a:xfrm>
                    <a:prstGeom prst="rect">
                      <a:avLst/>
                    </a:prstGeom>
                  </pic:spPr>
                </pic:pic>
              </a:graphicData>
            </a:graphic>
          </wp:inline>
        </w:drawing>
      </w:r>
    </w:p>
    <w:p w:rsidR="009B0445" w:rsidRDefault="008F5704">
      <w:pPr>
        <w:spacing w:line="360" w:lineRule="auto"/>
        <w:jc w:val="left"/>
        <w:textAlignment w:val="center"/>
        <w:rPr>
          <w:bCs/>
        </w:rPr>
      </w:pPr>
      <w:r>
        <w:rPr>
          <w:bCs/>
        </w:rPr>
        <w:t>A</w:t>
      </w:r>
      <w:r>
        <w:rPr>
          <w:bCs/>
        </w:rPr>
        <w:t>.</w:t>
      </w:r>
      <w:r>
        <w:rPr>
          <w:bCs/>
        </w:rPr>
        <w:t>用手摸镜片时，中间薄边缘厚的是</w:t>
      </w:r>
      <w:r>
        <w:rPr>
          <w:bCs/>
        </w:rPr>
        <w:t>近视镜</w:t>
      </w:r>
    </w:p>
    <w:p w:rsidR="009B0445" w:rsidRDefault="008F5704">
      <w:pPr>
        <w:spacing w:line="360" w:lineRule="auto"/>
        <w:jc w:val="left"/>
        <w:textAlignment w:val="center"/>
        <w:rPr>
          <w:bCs/>
        </w:rPr>
      </w:pPr>
      <w:r>
        <w:rPr>
          <w:bCs/>
        </w:rPr>
        <w:t>B</w:t>
      </w:r>
      <w:r>
        <w:rPr>
          <w:bCs/>
        </w:rPr>
        <w:t>.</w:t>
      </w:r>
      <w:r>
        <w:rPr>
          <w:bCs/>
        </w:rPr>
        <w:t>拿着镜片看字，把字放大的是老花镜</w:t>
      </w:r>
    </w:p>
    <w:p w:rsidR="009B0445" w:rsidRDefault="008F5704">
      <w:pPr>
        <w:spacing w:line="360" w:lineRule="auto"/>
        <w:jc w:val="left"/>
        <w:textAlignment w:val="center"/>
        <w:rPr>
          <w:bCs/>
        </w:rPr>
      </w:pPr>
      <w:r>
        <w:rPr>
          <w:bCs/>
        </w:rPr>
        <w:t>C</w:t>
      </w:r>
      <w:r>
        <w:rPr>
          <w:bCs/>
        </w:rPr>
        <w:t>.</w:t>
      </w:r>
      <w:r>
        <w:rPr>
          <w:bCs/>
        </w:rPr>
        <w:t>让镜片正对太阳光，在镜片另一侧能呈现一个大光斑的是近视镜</w:t>
      </w:r>
    </w:p>
    <w:p w:rsidR="009B0445" w:rsidRDefault="008F5704">
      <w:pPr>
        <w:spacing w:line="360" w:lineRule="auto"/>
        <w:jc w:val="left"/>
        <w:textAlignment w:val="center"/>
        <w:rPr>
          <w:bCs/>
        </w:rPr>
      </w:pPr>
      <w:r>
        <w:rPr>
          <w:bCs/>
        </w:rPr>
        <w:t>D</w:t>
      </w:r>
      <w:r>
        <w:rPr>
          <w:bCs/>
        </w:rPr>
        <w:t>.</w:t>
      </w:r>
      <w:r>
        <w:rPr>
          <w:bCs/>
        </w:rPr>
        <w:t>让镜片正对太阳光，在镜片另一侧能呈现一个明亮小光斑的是近视镜</w:t>
      </w:r>
    </w:p>
    <w:p w:rsidR="009B0445" w:rsidRDefault="008F5704">
      <w:pPr>
        <w:spacing w:line="360" w:lineRule="auto"/>
        <w:jc w:val="left"/>
        <w:textAlignment w:val="center"/>
        <w:rPr>
          <w:bCs/>
        </w:rPr>
      </w:pPr>
      <w:r>
        <w:rPr>
          <w:bCs/>
        </w:rPr>
        <w:t>8</w:t>
      </w:r>
      <w:r>
        <w:rPr>
          <w:bCs/>
        </w:rPr>
        <w:t>.</w:t>
      </w:r>
      <w:r>
        <w:rPr>
          <w:bCs/>
        </w:rPr>
        <w:t>如图所示的四幅图，有的能够说明近视眼或远视眼的成像原理，有的给出了近视眼或远视眼的矫正方法。下列判断正确的是</w:t>
      </w:r>
      <w:r>
        <w:rPr>
          <w:bCs/>
        </w:rPr>
        <w:t>（</w:t>
      </w:r>
      <w:r>
        <w:rPr>
          <w:bCs/>
        </w:rPr>
        <w:t xml:space="preserve">    </w:t>
      </w:r>
      <w:r>
        <w:rPr>
          <w:bCs/>
        </w:rPr>
        <w:t>）</w:t>
      </w:r>
    </w:p>
    <w:p w:rsidR="009B0445" w:rsidRDefault="008F5704">
      <w:pPr>
        <w:spacing w:line="360" w:lineRule="auto"/>
        <w:jc w:val="left"/>
        <w:textAlignment w:val="center"/>
        <w:rPr>
          <w:bCs/>
        </w:rPr>
      </w:pPr>
      <w:r>
        <w:rPr>
          <w:bCs/>
          <w:noProof/>
        </w:rPr>
        <w:drawing>
          <wp:inline distT="0" distB="0" distL="114300" distR="114300">
            <wp:extent cx="4676775" cy="847725"/>
            <wp:effectExtent l="0" t="0" r="9525" b="9525"/>
            <wp:docPr id="65784268" name="图片 65784268"/>
            <wp:cNvGraphicFramePr/>
            <a:graphic xmlns:a="http://schemas.openxmlformats.org/drawingml/2006/main">
              <a:graphicData uri="http://schemas.openxmlformats.org/drawingml/2006/picture">
                <pic:pic xmlns:pic="http://schemas.openxmlformats.org/drawingml/2006/picture">
                  <pic:nvPicPr>
                    <pic:cNvPr id="1355621632" name="图片 65784268"/>
                    <pic:cNvPicPr/>
                  </pic:nvPicPr>
                  <pic:blipFill>
                    <a:blip r:embed="rId16"/>
                    <a:stretch>
                      <a:fillRect/>
                    </a:stretch>
                  </pic:blipFill>
                  <pic:spPr>
                    <a:xfrm>
                      <a:off x="0" y="0"/>
                      <a:ext cx="4676775" cy="847725"/>
                    </a:xfrm>
                    <a:prstGeom prst="rect">
                      <a:avLst/>
                    </a:prstGeom>
                  </pic:spPr>
                </pic:pic>
              </a:graphicData>
            </a:graphic>
          </wp:inline>
        </w:drawing>
      </w:r>
    </w:p>
    <w:p w:rsidR="009B0445" w:rsidRDefault="008F5704">
      <w:pPr>
        <w:spacing w:line="360" w:lineRule="auto"/>
        <w:jc w:val="left"/>
        <w:textAlignment w:val="center"/>
        <w:rPr>
          <w:bCs/>
        </w:rPr>
      </w:pPr>
      <w:r>
        <w:rPr>
          <w:bCs/>
        </w:rPr>
        <w:t>A</w:t>
      </w:r>
      <w:r>
        <w:rPr>
          <w:bCs/>
        </w:rPr>
        <w:t>.</w:t>
      </w:r>
      <w:r>
        <w:rPr>
          <w:bCs/>
        </w:rPr>
        <w:t>图</w:t>
      </w:r>
      <w:r>
        <w:rPr>
          <w:bCs/>
        </w:rPr>
        <w:t>①</w:t>
      </w:r>
      <w:r>
        <w:rPr>
          <w:bCs/>
        </w:rPr>
        <w:t>能够说明远视眼的成像原理，图</w:t>
      </w:r>
      <w:r>
        <w:rPr>
          <w:bCs/>
        </w:rPr>
        <w:t>④</w:t>
      </w:r>
      <w:r>
        <w:rPr>
          <w:bCs/>
        </w:rPr>
        <w:t>给出了远视眼的矫正方法</w:t>
      </w:r>
    </w:p>
    <w:p w:rsidR="009B0445" w:rsidRDefault="008F5704">
      <w:pPr>
        <w:spacing w:line="360" w:lineRule="auto"/>
        <w:jc w:val="left"/>
        <w:textAlignment w:val="center"/>
        <w:rPr>
          <w:bCs/>
        </w:rPr>
      </w:pPr>
      <w:r>
        <w:rPr>
          <w:bCs/>
        </w:rPr>
        <w:t>B</w:t>
      </w:r>
      <w:r>
        <w:rPr>
          <w:bCs/>
        </w:rPr>
        <w:t>.</w:t>
      </w:r>
      <w:r>
        <w:rPr>
          <w:bCs/>
        </w:rPr>
        <w:t>图</w:t>
      </w:r>
      <w:r>
        <w:rPr>
          <w:bCs/>
        </w:rPr>
        <w:t>②</w:t>
      </w:r>
      <w:r>
        <w:rPr>
          <w:bCs/>
        </w:rPr>
        <w:t>能够说明远视眼的成像原理，图</w:t>
      </w:r>
      <w:r>
        <w:rPr>
          <w:bCs/>
        </w:rPr>
        <w:t>④</w:t>
      </w:r>
      <w:r>
        <w:rPr>
          <w:bCs/>
        </w:rPr>
        <w:t>给出了远视眼的矫正方法</w:t>
      </w:r>
    </w:p>
    <w:p w:rsidR="009B0445" w:rsidRDefault="008F5704">
      <w:pPr>
        <w:spacing w:line="360" w:lineRule="auto"/>
        <w:jc w:val="left"/>
        <w:textAlignment w:val="center"/>
        <w:rPr>
          <w:bCs/>
        </w:rPr>
      </w:pPr>
      <w:r>
        <w:rPr>
          <w:bCs/>
        </w:rPr>
        <w:t>C</w:t>
      </w:r>
      <w:r>
        <w:rPr>
          <w:bCs/>
        </w:rPr>
        <w:t>.</w:t>
      </w:r>
      <w:r>
        <w:rPr>
          <w:bCs/>
        </w:rPr>
        <w:t>图</w:t>
      </w:r>
      <w:r>
        <w:rPr>
          <w:bCs/>
        </w:rPr>
        <w:t>①</w:t>
      </w:r>
      <w:r>
        <w:rPr>
          <w:bCs/>
        </w:rPr>
        <w:t>能够说明近视眼的成像原理，图</w:t>
      </w:r>
      <w:r>
        <w:rPr>
          <w:bCs/>
        </w:rPr>
        <w:t>③</w:t>
      </w:r>
      <w:r>
        <w:rPr>
          <w:bCs/>
        </w:rPr>
        <w:t>给出了近视眼的矫正方法</w:t>
      </w:r>
    </w:p>
    <w:p w:rsidR="009B0445" w:rsidRDefault="008F5704">
      <w:pPr>
        <w:spacing w:line="360" w:lineRule="auto"/>
        <w:jc w:val="left"/>
        <w:textAlignment w:val="center"/>
        <w:rPr>
          <w:bCs/>
        </w:rPr>
      </w:pPr>
      <w:r>
        <w:rPr>
          <w:bCs/>
        </w:rPr>
        <w:t>D</w:t>
      </w:r>
      <w:r>
        <w:rPr>
          <w:bCs/>
        </w:rPr>
        <w:t>.</w:t>
      </w:r>
      <w:r>
        <w:rPr>
          <w:bCs/>
        </w:rPr>
        <w:t>图</w:t>
      </w:r>
      <w:r>
        <w:rPr>
          <w:bCs/>
        </w:rPr>
        <w:t>②</w:t>
      </w:r>
      <w:r>
        <w:rPr>
          <w:bCs/>
        </w:rPr>
        <w:t>能够说明近视眼的成像原理，图</w:t>
      </w:r>
      <w:r>
        <w:rPr>
          <w:bCs/>
        </w:rPr>
        <w:t>④</w:t>
      </w:r>
      <w:r>
        <w:rPr>
          <w:bCs/>
        </w:rPr>
        <w:t>给出了近视眼的矫正方法</w:t>
      </w:r>
    </w:p>
    <w:p w:rsidR="009B0445" w:rsidRDefault="009B0445">
      <w:pPr>
        <w:rPr>
          <w:b/>
        </w:rPr>
      </w:pPr>
    </w:p>
    <w:p w:rsidR="009B0445" w:rsidRDefault="008F5704">
      <w:pPr>
        <w:rPr>
          <w:b/>
        </w:rPr>
      </w:pPr>
      <w:r>
        <w:rPr>
          <w:b/>
        </w:rPr>
        <w:t>二、填空题</w:t>
      </w:r>
    </w:p>
    <w:p w:rsidR="009B0445" w:rsidRDefault="008F5704">
      <w:pPr>
        <w:spacing w:line="360" w:lineRule="auto"/>
        <w:jc w:val="left"/>
        <w:textAlignment w:val="center"/>
        <w:rPr>
          <w:bCs/>
        </w:rPr>
      </w:pPr>
      <w:r>
        <w:rPr>
          <w:bCs/>
        </w:rPr>
        <w:t>9</w:t>
      </w:r>
      <w:r>
        <w:rPr>
          <w:bCs/>
        </w:rPr>
        <w:t>.</w:t>
      </w:r>
      <w:r>
        <w:rPr>
          <w:bCs/>
        </w:rPr>
        <w:t>小芳和妈妈到位于抚州城东抚河之畔的著名古楼</w:t>
      </w:r>
      <w:r>
        <w:rPr>
          <w:bCs/>
        </w:rPr>
        <w:t>——</w:t>
      </w:r>
      <w:r>
        <w:rPr>
          <w:bCs/>
        </w:rPr>
        <w:t>拟岘台游玩时，用单反相机拍了两张照片，如图所示，如果拍摄这两张照片时的照相机镜头的焦距相同，则在拍完甲照片后改拍乙照片时，应将照相机</w:t>
      </w:r>
      <w:r>
        <w:rPr>
          <w:bCs/>
        </w:rPr>
        <w:t>______</w:t>
      </w:r>
      <w:r>
        <w:rPr>
          <w:bCs/>
        </w:rPr>
        <w:t>（选填</w:t>
      </w:r>
      <w:r>
        <w:rPr>
          <w:rFonts w:hint="eastAsia"/>
          <w:bCs/>
        </w:rPr>
        <w:t>“</w:t>
      </w:r>
      <w:r>
        <w:rPr>
          <w:bCs/>
        </w:rPr>
        <w:t>靠近</w:t>
      </w:r>
      <w:r>
        <w:rPr>
          <w:rFonts w:hint="eastAsia"/>
          <w:bCs/>
        </w:rPr>
        <w:t>”</w:t>
      </w:r>
      <w:r>
        <w:rPr>
          <w:bCs/>
        </w:rPr>
        <w:t>或</w:t>
      </w:r>
      <w:r>
        <w:rPr>
          <w:rFonts w:hint="eastAsia"/>
          <w:bCs/>
        </w:rPr>
        <w:t>“</w:t>
      </w:r>
      <w:r>
        <w:rPr>
          <w:bCs/>
        </w:rPr>
        <w:t>远离</w:t>
      </w:r>
      <w:r>
        <w:rPr>
          <w:rFonts w:hint="eastAsia"/>
          <w:bCs/>
        </w:rPr>
        <w:t>”</w:t>
      </w:r>
      <w:r>
        <w:rPr>
          <w:bCs/>
        </w:rPr>
        <w:t>）拍摄对象，同时</w:t>
      </w:r>
      <w:r>
        <w:rPr>
          <w:bCs/>
        </w:rPr>
        <w:t>_____</w:t>
      </w:r>
      <w:r>
        <w:rPr>
          <w:bCs/>
        </w:rPr>
        <w:t>（选填</w:t>
      </w:r>
      <w:r>
        <w:rPr>
          <w:rFonts w:hint="eastAsia"/>
          <w:bCs/>
        </w:rPr>
        <w:t>“</w:t>
      </w:r>
      <w:r>
        <w:rPr>
          <w:bCs/>
        </w:rPr>
        <w:t>增大</w:t>
      </w:r>
      <w:r>
        <w:rPr>
          <w:rFonts w:hint="eastAsia"/>
          <w:bCs/>
        </w:rPr>
        <w:t>”</w:t>
      </w:r>
      <w:r>
        <w:rPr>
          <w:bCs/>
        </w:rPr>
        <w:t>或</w:t>
      </w:r>
      <w:r>
        <w:rPr>
          <w:rFonts w:hint="eastAsia"/>
          <w:bCs/>
        </w:rPr>
        <w:t>“</w:t>
      </w:r>
      <w:r>
        <w:rPr>
          <w:bCs/>
        </w:rPr>
        <w:t>减小</w:t>
      </w:r>
      <w:r>
        <w:rPr>
          <w:rFonts w:hint="eastAsia"/>
          <w:bCs/>
        </w:rPr>
        <w:t>”</w:t>
      </w:r>
      <w:r>
        <w:rPr>
          <w:bCs/>
        </w:rPr>
        <w:t>）照相机暗箱的长度。</w:t>
      </w:r>
    </w:p>
    <w:p w:rsidR="009B0445" w:rsidRDefault="008F5704">
      <w:pPr>
        <w:spacing w:line="360" w:lineRule="auto"/>
        <w:jc w:val="left"/>
        <w:textAlignment w:val="center"/>
        <w:rPr>
          <w:bCs/>
        </w:rPr>
      </w:pPr>
      <w:r>
        <w:rPr>
          <w:bCs/>
          <w:noProof/>
        </w:rPr>
        <w:lastRenderedPageBreak/>
        <w:drawing>
          <wp:inline distT="0" distB="0" distL="114300" distR="114300">
            <wp:extent cx="2847975" cy="857250"/>
            <wp:effectExtent l="0" t="0" r="9525" b="0"/>
            <wp:docPr id="1585625319" name="图片 1585625319"/>
            <wp:cNvGraphicFramePr/>
            <a:graphic xmlns:a="http://schemas.openxmlformats.org/drawingml/2006/main">
              <a:graphicData uri="http://schemas.openxmlformats.org/drawingml/2006/picture">
                <pic:pic xmlns:pic="http://schemas.openxmlformats.org/drawingml/2006/picture">
                  <pic:nvPicPr>
                    <pic:cNvPr id="1655422053" name="图片 1585625319"/>
                    <pic:cNvPicPr/>
                  </pic:nvPicPr>
                  <pic:blipFill>
                    <a:blip r:embed="rId17"/>
                    <a:stretch>
                      <a:fillRect/>
                    </a:stretch>
                  </pic:blipFill>
                  <pic:spPr>
                    <a:xfrm>
                      <a:off x="0" y="0"/>
                      <a:ext cx="2847975" cy="857250"/>
                    </a:xfrm>
                    <a:prstGeom prst="rect">
                      <a:avLst/>
                    </a:prstGeom>
                  </pic:spPr>
                </pic:pic>
              </a:graphicData>
            </a:graphic>
          </wp:inline>
        </w:drawing>
      </w:r>
    </w:p>
    <w:p w:rsidR="009B0445" w:rsidRDefault="008F5704">
      <w:pPr>
        <w:spacing w:line="360" w:lineRule="auto"/>
        <w:jc w:val="left"/>
        <w:textAlignment w:val="center"/>
        <w:rPr>
          <w:bCs/>
        </w:rPr>
      </w:pPr>
      <w:r>
        <w:rPr>
          <w:bCs/>
        </w:rPr>
        <w:t>10</w:t>
      </w:r>
      <w:r>
        <w:rPr>
          <w:bCs/>
        </w:rPr>
        <w:t>.</w:t>
      </w:r>
      <w:r>
        <w:rPr>
          <w:bCs/>
        </w:rPr>
        <w:t>人的眼睛相当于一个</w:t>
      </w:r>
      <w:r>
        <w:rPr>
          <w:bCs/>
        </w:rPr>
        <w:t>_____</w:t>
      </w:r>
      <w:r>
        <w:rPr>
          <w:bCs/>
        </w:rPr>
        <w:t>，现在我市学生很多不注意用眼保健，以致近视眼越来越多，近视时就如图中的</w:t>
      </w:r>
      <w:r>
        <w:rPr>
          <w:bCs/>
        </w:rPr>
        <w:t>_____</w:t>
      </w:r>
      <w:r>
        <w:rPr>
          <w:bCs/>
        </w:rPr>
        <w:t>，而矫正后则变为图中的</w:t>
      </w:r>
      <w:r>
        <w:rPr>
          <w:bCs/>
        </w:rPr>
        <w:t>_____</w:t>
      </w:r>
      <w:r>
        <w:rPr>
          <w:bCs/>
        </w:rPr>
        <w:t>.</w:t>
      </w:r>
    </w:p>
    <w:p w:rsidR="009B0445" w:rsidRDefault="008F5704">
      <w:pPr>
        <w:spacing w:line="360" w:lineRule="auto"/>
        <w:jc w:val="center"/>
        <w:textAlignment w:val="center"/>
        <w:rPr>
          <w:bCs/>
        </w:rPr>
      </w:pPr>
      <w:r>
        <w:rPr>
          <w:bCs/>
          <w:noProof/>
        </w:rPr>
        <w:drawing>
          <wp:inline distT="0" distB="0" distL="114300" distR="114300">
            <wp:extent cx="3419475" cy="866775"/>
            <wp:effectExtent l="0" t="0" r="9525" b="9525"/>
            <wp:docPr id="752682806" name="图片 7526828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25330" name="图片 752682806" descr="figure"/>
                    <pic:cNvPicPr>
                      <a:picLocks noChangeAspect="1"/>
                    </pic:cNvPicPr>
                  </pic:nvPicPr>
                  <pic:blipFill>
                    <a:blip r:embed="rId18"/>
                    <a:stretch>
                      <a:fillRect/>
                    </a:stretch>
                  </pic:blipFill>
                  <pic:spPr>
                    <a:xfrm>
                      <a:off x="0" y="0"/>
                      <a:ext cx="3419475" cy="866775"/>
                    </a:xfrm>
                    <a:prstGeom prst="rect">
                      <a:avLst/>
                    </a:prstGeom>
                  </pic:spPr>
                </pic:pic>
              </a:graphicData>
            </a:graphic>
          </wp:inline>
        </w:drawing>
      </w:r>
    </w:p>
    <w:p w:rsidR="009B0445" w:rsidRDefault="008F5704">
      <w:pPr>
        <w:spacing w:line="360" w:lineRule="auto"/>
        <w:jc w:val="left"/>
        <w:textAlignment w:val="center"/>
        <w:rPr>
          <w:bCs/>
        </w:rPr>
      </w:pPr>
      <w:r>
        <w:rPr>
          <w:bCs/>
        </w:rPr>
        <w:t>11</w:t>
      </w:r>
      <w:r>
        <w:rPr>
          <w:bCs/>
        </w:rPr>
        <w:t>.</w:t>
      </w:r>
      <w:r>
        <w:rPr>
          <w:bCs/>
        </w:rPr>
        <w:t>如图，鱼缸中只有一条小鱼，而眼睛从</w:t>
      </w:r>
      <w:r>
        <w:rPr>
          <w:bCs/>
        </w:rPr>
        <w:t>A</w:t>
      </w:r>
      <w:r>
        <w:rPr>
          <w:bCs/>
        </w:rPr>
        <w:t>点可以观察到两条，一条鱼的位置变浅，另一条鱼变大，前者是由于光的</w:t>
      </w:r>
      <w:r>
        <w:rPr>
          <w:bCs/>
        </w:rPr>
        <w:t>__________</w:t>
      </w:r>
      <w:r>
        <w:rPr>
          <w:bCs/>
        </w:rPr>
        <w:t>形成的</w:t>
      </w:r>
      <w:r>
        <w:rPr>
          <w:bCs/>
        </w:rPr>
        <w:t>_____</w:t>
      </w:r>
      <w:r>
        <w:rPr>
          <w:bCs/>
        </w:rPr>
        <w:t>像（填</w:t>
      </w:r>
      <w:r>
        <w:rPr>
          <w:rFonts w:hint="eastAsia"/>
          <w:bCs/>
        </w:rPr>
        <w:t>“</w:t>
      </w:r>
      <w:r>
        <w:rPr>
          <w:bCs/>
        </w:rPr>
        <w:t>实</w:t>
      </w:r>
      <w:r>
        <w:rPr>
          <w:rFonts w:hint="eastAsia"/>
          <w:bCs/>
        </w:rPr>
        <w:t>”</w:t>
      </w:r>
      <w:r>
        <w:rPr>
          <w:bCs/>
        </w:rPr>
        <w:t>或</w:t>
      </w:r>
      <w:r>
        <w:rPr>
          <w:rFonts w:hint="eastAsia"/>
          <w:bCs/>
        </w:rPr>
        <w:t>“</w:t>
      </w:r>
      <w:r>
        <w:rPr>
          <w:bCs/>
        </w:rPr>
        <w:t>虚</w:t>
      </w:r>
      <w:r>
        <w:rPr>
          <w:rFonts w:hint="eastAsia"/>
          <w:bCs/>
        </w:rPr>
        <w:t>”</w:t>
      </w:r>
      <w:r>
        <w:rPr>
          <w:bCs/>
        </w:rPr>
        <w:t>）；后者是由于鱼缸的</w:t>
      </w:r>
      <w:r>
        <w:rPr>
          <w:bCs/>
        </w:rPr>
        <w:t>_______</w:t>
      </w:r>
      <w:r>
        <w:rPr>
          <w:bCs/>
        </w:rPr>
        <w:t>侧部分（填</w:t>
      </w:r>
      <w:r>
        <w:rPr>
          <w:rFonts w:hint="eastAsia"/>
          <w:bCs/>
        </w:rPr>
        <w:t>“</w:t>
      </w:r>
      <w:r>
        <w:rPr>
          <w:bCs/>
        </w:rPr>
        <w:t>左</w:t>
      </w:r>
      <w:r>
        <w:rPr>
          <w:rFonts w:hint="eastAsia"/>
          <w:bCs/>
        </w:rPr>
        <w:t>”</w:t>
      </w:r>
      <w:r>
        <w:rPr>
          <w:bCs/>
        </w:rPr>
        <w:t>或</w:t>
      </w:r>
      <w:r>
        <w:rPr>
          <w:rFonts w:hint="eastAsia"/>
          <w:bCs/>
        </w:rPr>
        <w:t>“</w:t>
      </w:r>
      <w:r>
        <w:rPr>
          <w:bCs/>
        </w:rPr>
        <w:t>右</w:t>
      </w:r>
      <w:r>
        <w:rPr>
          <w:rFonts w:hint="eastAsia"/>
          <w:bCs/>
        </w:rPr>
        <w:t>”</w:t>
      </w:r>
      <w:r>
        <w:rPr>
          <w:bCs/>
        </w:rPr>
        <w:t>）等效凸透镜而形成的</w:t>
      </w:r>
      <w:r>
        <w:rPr>
          <w:bCs/>
        </w:rPr>
        <w:t>_______</w:t>
      </w:r>
      <w:r>
        <w:rPr>
          <w:bCs/>
        </w:rPr>
        <w:t>像（填</w:t>
      </w:r>
      <w:r>
        <w:rPr>
          <w:rFonts w:hint="eastAsia"/>
          <w:bCs/>
        </w:rPr>
        <w:t>“</w:t>
      </w:r>
      <w:r>
        <w:rPr>
          <w:bCs/>
        </w:rPr>
        <w:t>实</w:t>
      </w:r>
      <w:r>
        <w:rPr>
          <w:rFonts w:hint="eastAsia"/>
          <w:bCs/>
        </w:rPr>
        <w:t>”</w:t>
      </w:r>
      <w:r>
        <w:rPr>
          <w:bCs/>
        </w:rPr>
        <w:t>或</w:t>
      </w:r>
      <w:r>
        <w:rPr>
          <w:rFonts w:hint="eastAsia"/>
          <w:bCs/>
        </w:rPr>
        <w:t>“</w:t>
      </w:r>
      <w:r>
        <w:rPr>
          <w:bCs/>
        </w:rPr>
        <w:t>虚</w:t>
      </w:r>
      <w:r>
        <w:rPr>
          <w:rFonts w:hint="eastAsia"/>
          <w:bCs/>
        </w:rPr>
        <w:t>”</w:t>
      </w:r>
      <w:r>
        <w:rPr>
          <w:bCs/>
        </w:rPr>
        <w:t>）</w:t>
      </w:r>
      <w:r>
        <w:rPr>
          <w:bCs/>
        </w:rPr>
        <w:t>.</w:t>
      </w:r>
    </w:p>
    <w:p w:rsidR="009B0445" w:rsidRDefault="008F5704">
      <w:pPr>
        <w:spacing w:line="360" w:lineRule="auto"/>
        <w:jc w:val="left"/>
        <w:textAlignment w:val="center"/>
        <w:rPr>
          <w:bCs/>
        </w:rPr>
      </w:pPr>
      <w:r>
        <w:rPr>
          <w:bCs/>
          <w:noProof/>
        </w:rPr>
        <w:drawing>
          <wp:inline distT="0" distB="0" distL="114300" distR="114300">
            <wp:extent cx="1200150" cy="847725"/>
            <wp:effectExtent l="0" t="0" r="0" b="9525"/>
            <wp:docPr id="100005" name="图片 100005"/>
            <wp:cNvGraphicFramePr/>
            <a:graphic xmlns:a="http://schemas.openxmlformats.org/drawingml/2006/main">
              <a:graphicData uri="http://schemas.openxmlformats.org/drawingml/2006/picture">
                <pic:pic xmlns:pic="http://schemas.openxmlformats.org/drawingml/2006/picture">
                  <pic:nvPicPr>
                    <pic:cNvPr id="2047067269" name="图片 100005"/>
                    <pic:cNvPicPr/>
                  </pic:nvPicPr>
                  <pic:blipFill>
                    <a:blip r:embed="rId19"/>
                    <a:stretch>
                      <a:fillRect/>
                    </a:stretch>
                  </pic:blipFill>
                  <pic:spPr>
                    <a:xfrm>
                      <a:off x="0" y="0"/>
                      <a:ext cx="1200150" cy="847725"/>
                    </a:xfrm>
                    <a:prstGeom prst="rect">
                      <a:avLst/>
                    </a:prstGeom>
                  </pic:spPr>
                </pic:pic>
              </a:graphicData>
            </a:graphic>
          </wp:inline>
        </w:drawing>
      </w:r>
    </w:p>
    <w:p w:rsidR="009B0445" w:rsidRDefault="008F5704">
      <w:pPr>
        <w:spacing w:line="360" w:lineRule="auto"/>
        <w:jc w:val="left"/>
        <w:textAlignment w:val="center"/>
        <w:rPr>
          <w:bCs/>
        </w:rPr>
      </w:pPr>
      <w:r>
        <w:rPr>
          <w:bCs/>
        </w:rPr>
        <w:t>12</w:t>
      </w:r>
      <w:r>
        <w:rPr>
          <w:bCs/>
        </w:rPr>
        <w:t>.</w:t>
      </w:r>
      <w:r>
        <w:rPr>
          <w:bCs/>
        </w:rPr>
        <w:t>小李同学进行</w:t>
      </w:r>
      <w:r>
        <w:rPr>
          <w:rFonts w:hint="eastAsia"/>
          <w:bCs/>
        </w:rPr>
        <w:t>“</w:t>
      </w:r>
      <w:r>
        <w:rPr>
          <w:bCs/>
        </w:rPr>
        <w:t>视力矫正</w:t>
      </w:r>
      <w:r>
        <w:rPr>
          <w:rFonts w:hint="eastAsia"/>
          <w:bCs/>
        </w:rPr>
        <w:t>”</w:t>
      </w:r>
      <w:r>
        <w:rPr>
          <w:bCs/>
        </w:rPr>
        <w:t>的探究活动，如图甲所示，他将自己戴的近视镜放到蜡烛和凸透镜之间，在光屏上得到了一个缩小的清晰实像</w:t>
      </w:r>
      <w:r>
        <w:rPr>
          <w:bCs/>
        </w:rPr>
        <w:t>.</w:t>
      </w:r>
      <w:r>
        <w:rPr>
          <w:bCs/>
        </w:rPr>
        <w:t>然后小李</w:t>
      </w:r>
      <w:r>
        <w:rPr>
          <w:rFonts w:hint="eastAsia"/>
          <w:bCs/>
        </w:rPr>
        <w:t>“</w:t>
      </w:r>
      <w:r>
        <w:rPr>
          <w:bCs/>
        </w:rPr>
        <w:t>取下</w:t>
      </w:r>
      <w:r>
        <w:rPr>
          <w:rFonts w:hint="eastAsia"/>
          <w:bCs/>
        </w:rPr>
        <w:t>”</w:t>
      </w:r>
      <w:r>
        <w:rPr>
          <w:bCs/>
        </w:rPr>
        <w:t>近视镜，为使光屏上的像清晰，在保持烛焰和透镜位置不变的条件下，应将光屏</w:t>
      </w:r>
      <w:r>
        <w:rPr>
          <w:bCs/>
        </w:rPr>
        <w:t>______</w:t>
      </w:r>
      <w:r>
        <w:rPr>
          <w:bCs/>
        </w:rPr>
        <w:t>透镜（选填</w:t>
      </w:r>
      <w:r>
        <w:rPr>
          <w:rFonts w:hint="eastAsia"/>
          <w:bCs/>
        </w:rPr>
        <w:t>“</w:t>
      </w:r>
      <w:r>
        <w:rPr>
          <w:bCs/>
        </w:rPr>
        <w:t>远离</w:t>
      </w:r>
      <w:r>
        <w:rPr>
          <w:rFonts w:hint="eastAsia"/>
          <w:bCs/>
        </w:rPr>
        <w:t>”</w:t>
      </w:r>
      <w:r>
        <w:rPr>
          <w:bCs/>
        </w:rPr>
        <w:t>或</w:t>
      </w:r>
      <w:r>
        <w:rPr>
          <w:rFonts w:hint="eastAsia"/>
          <w:bCs/>
        </w:rPr>
        <w:t>“</w:t>
      </w:r>
      <w:r>
        <w:rPr>
          <w:bCs/>
        </w:rPr>
        <w:t>靠近</w:t>
      </w:r>
      <w:r>
        <w:rPr>
          <w:rFonts w:hint="eastAsia"/>
          <w:bCs/>
        </w:rPr>
        <w:t>”</w:t>
      </w:r>
      <w:r>
        <w:rPr>
          <w:bCs/>
        </w:rPr>
        <w:t>）</w:t>
      </w:r>
      <w:r>
        <w:rPr>
          <w:bCs/>
        </w:rPr>
        <w:t>.</w:t>
      </w:r>
      <w:r>
        <w:rPr>
          <w:bCs/>
        </w:rPr>
        <w:t>如图乙四幅图中，正确表示近视眼成像情况的是</w:t>
      </w:r>
      <w:r>
        <w:rPr>
          <w:bCs/>
        </w:rPr>
        <w:t>_____</w:t>
      </w:r>
      <w:r>
        <w:rPr>
          <w:bCs/>
        </w:rPr>
        <w:t>图，其中矫正做法正确的是</w:t>
      </w:r>
      <w:r>
        <w:rPr>
          <w:bCs/>
        </w:rPr>
        <w:t>______</w:t>
      </w:r>
      <w:r>
        <w:rPr>
          <w:bCs/>
        </w:rPr>
        <w:t>图</w:t>
      </w:r>
      <w:r>
        <w:rPr>
          <w:bCs/>
        </w:rPr>
        <w:t>.</w:t>
      </w:r>
    </w:p>
    <w:p w:rsidR="009B0445" w:rsidRDefault="008F5704">
      <w:pPr>
        <w:spacing w:line="360" w:lineRule="auto"/>
        <w:jc w:val="left"/>
        <w:textAlignment w:val="center"/>
        <w:rPr>
          <w:bCs/>
        </w:rPr>
      </w:pPr>
      <w:r>
        <w:rPr>
          <w:bCs/>
          <w:noProof/>
        </w:rPr>
        <w:drawing>
          <wp:inline distT="0" distB="0" distL="114300" distR="114300">
            <wp:extent cx="5629275" cy="1695450"/>
            <wp:effectExtent l="0" t="0" r="9525" b="0"/>
            <wp:docPr id="994185741" name="图片 994185741"/>
            <wp:cNvGraphicFramePr/>
            <a:graphic xmlns:a="http://schemas.openxmlformats.org/drawingml/2006/main">
              <a:graphicData uri="http://schemas.openxmlformats.org/drawingml/2006/picture">
                <pic:pic xmlns:pic="http://schemas.openxmlformats.org/drawingml/2006/picture">
                  <pic:nvPicPr>
                    <pic:cNvPr id="1256897101" name="图片 994185741"/>
                    <pic:cNvPicPr/>
                  </pic:nvPicPr>
                  <pic:blipFill>
                    <a:blip r:embed="rId20"/>
                    <a:stretch>
                      <a:fillRect/>
                    </a:stretch>
                  </pic:blipFill>
                  <pic:spPr>
                    <a:xfrm>
                      <a:off x="0" y="0"/>
                      <a:ext cx="5629275" cy="1695450"/>
                    </a:xfrm>
                    <a:prstGeom prst="rect">
                      <a:avLst/>
                    </a:prstGeom>
                  </pic:spPr>
                </pic:pic>
              </a:graphicData>
            </a:graphic>
          </wp:inline>
        </w:drawing>
      </w:r>
    </w:p>
    <w:p w:rsidR="009B0445" w:rsidRDefault="008F5704">
      <w:pPr>
        <w:spacing w:line="360" w:lineRule="auto"/>
        <w:jc w:val="left"/>
        <w:textAlignment w:val="center"/>
        <w:rPr>
          <w:bCs/>
        </w:rPr>
      </w:pPr>
      <w:r>
        <w:rPr>
          <w:bCs/>
        </w:rPr>
        <w:t>13</w:t>
      </w:r>
      <w:r>
        <w:rPr>
          <w:bCs/>
        </w:rPr>
        <w:t>.</w:t>
      </w:r>
      <w:r>
        <w:rPr>
          <w:bCs/>
        </w:rPr>
        <w:t>一照相机镜头的焦距为</w:t>
      </w:r>
      <w:r>
        <w:rPr>
          <w:bCs/>
        </w:rPr>
        <w:t>15cm</w:t>
      </w:r>
      <w:r>
        <w:rPr>
          <w:bCs/>
        </w:rPr>
        <w:t>，拍照时景物到镜头的距离应为</w:t>
      </w:r>
      <w:r>
        <w:rPr>
          <w:bCs/>
        </w:rPr>
        <w:t>____________</w:t>
      </w:r>
      <w:r>
        <w:rPr>
          <w:bCs/>
        </w:rPr>
        <w:t>，底片到镜头的距离应</w:t>
      </w:r>
      <w:r>
        <w:rPr>
          <w:bCs/>
        </w:rPr>
        <w:t>______________</w:t>
      </w:r>
      <w:r>
        <w:rPr>
          <w:bCs/>
        </w:rPr>
        <w:t>。若要使底片上的像大一点，</w:t>
      </w:r>
      <w:r>
        <w:rPr>
          <w:bCs/>
        </w:rPr>
        <w:t xml:space="preserve"> </w:t>
      </w:r>
      <w:r>
        <w:rPr>
          <w:bCs/>
        </w:rPr>
        <w:t>景物应该</w:t>
      </w:r>
      <w:r>
        <w:rPr>
          <w:bCs/>
        </w:rPr>
        <w:t>_________</w:t>
      </w:r>
      <w:r>
        <w:rPr>
          <w:bCs/>
        </w:rPr>
        <w:t>镜头，底片应该</w:t>
      </w:r>
      <w:r>
        <w:rPr>
          <w:bCs/>
        </w:rPr>
        <w:t>__________</w:t>
      </w:r>
      <w:r>
        <w:rPr>
          <w:bCs/>
        </w:rPr>
        <w:t>镜头。</w:t>
      </w:r>
    </w:p>
    <w:p w:rsidR="009B0445" w:rsidRDefault="009B0445">
      <w:pPr>
        <w:rPr>
          <w:bCs/>
        </w:rPr>
      </w:pPr>
    </w:p>
    <w:p w:rsidR="009B0445" w:rsidRDefault="008F5704">
      <w:pPr>
        <w:rPr>
          <w:b/>
        </w:rPr>
      </w:pPr>
      <w:r>
        <w:rPr>
          <w:b/>
        </w:rPr>
        <w:t>三、简答题</w:t>
      </w:r>
    </w:p>
    <w:p w:rsidR="009B0445" w:rsidRDefault="008F5704">
      <w:pPr>
        <w:spacing w:line="360" w:lineRule="auto"/>
        <w:jc w:val="left"/>
        <w:textAlignment w:val="center"/>
        <w:rPr>
          <w:bCs/>
        </w:rPr>
      </w:pPr>
      <w:r>
        <w:rPr>
          <w:bCs/>
        </w:rPr>
        <w:t>14</w:t>
      </w:r>
      <w:r>
        <w:rPr>
          <w:bCs/>
        </w:rPr>
        <w:t>.</w:t>
      </w:r>
      <w:r>
        <w:rPr>
          <w:bCs/>
        </w:rPr>
        <w:t>除去一些先天因素和年龄因素，视力的好坏与后天的用眼习惯有很大关系</w:t>
      </w:r>
      <w:r>
        <w:rPr>
          <w:bCs/>
        </w:rPr>
        <w:t>.</w:t>
      </w:r>
      <w:r>
        <w:rPr>
          <w:bCs/>
        </w:rPr>
        <w:t>眼睛一旦受损，很难恢复如初，需要用心爱护，让</w:t>
      </w:r>
      <w:r>
        <w:rPr>
          <w:rFonts w:hint="eastAsia"/>
          <w:bCs/>
        </w:rPr>
        <w:t>“</w:t>
      </w:r>
      <w:r>
        <w:rPr>
          <w:bCs/>
        </w:rPr>
        <w:t>心灵的窗口</w:t>
      </w:r>
      <w:r>
        <w:rPr>
          <w:rFonts w:hint="eastAsia"/>
          <w:bCs/>
        </w:rPr>
        <w:t>”</w:t>
      </w:r>
      <w:r>
        <w:rPr>
          <w:bCs/>
        </w:rPr>
        <w:t>永远明亮</w:t>
      </w:r>
      <w:r>
        <w:rPr>
          <w:bCs/>
        </w:rPr>
        <w:t>.</w:t>
      </w:r>
      <w:r>
        <w:rPr>
          <w:bCs/>
        </w:rPr>
        <w:t>据调查我国高中生近视眼发病率为</w:t>
      </w:r>
      <w:r>
        <w:rPr>
          <w:bCs/>
        </w:rPr>
        <w:t>70</w:t>
      </w:r>
      <w:r>
        <w:rPr>
          <w:bCs/>
          <w:i/>
        </w:rPr>
        <w:t>.</w:t>
      </w:r>
      <w:r>
        <w:rPr>
          <w:bCs/>
        </w:rPr>
        <w:t>4%</w:t>
      </w:r>
      <w:r>
        <w:rPr>
          <w:bCs/>
        </w:rPr>
        <w:t>.</w:t>
      </w:r>
      <w:r>
        <w:rPr>
          <w:bCs/>
        </w:rPr>
        <w:t>请你从物理学的角度简述近视眼的发病原因</w:t>
      </w:r>
      <w:r>
        <w:rPr>
          <w:bCs/>
        </w:rPr>
        <w:t>.</w:t>
      </w:r>
    </w:p>
    <w:p w:rsidR="009B0445" w:rsidRDefault="009B0445">
      <w:pPr>
        <w:spacing w:line="360" w:lineRule="auto"/>
        <w:jc w:val="left"/>
        <w:textAlignment w:val="center"/>
        <w:rPr>
          <w:bCs/>
        </w:rPr>
      </w:pPr>
    </w:p>
    <w:sectPr w:rsidR="009B0445">
      <w:headerReference w:type="even" r:id="rId21"/>
      <w:footerReference w:type="even" r:id="rId22"/>
      <w:footerReference w:type="default" r:id="rId23"/>
      <w:pgSz w:w="11907" w:h="16839"/>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704" w:rsidRDefault="008F5704">
      <w:pPr>
        <w:spacing w:after="0" w:line="240" w:lineRule="auto"/>
      </w:pPr>
      <w:r>
        <w:separator/>
      </w:r>
    </w:p>
  </w:endnote>
  <w:endnote w:type="continuationSeparator" w:id="0">
    <w:p w:rsidR="008F5704" w:rsidRDefault="008F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45" w:rsidRDefault="008F5704">
    <w:pPr>
      <w:ind w:firstLineChars="1150" w:firstLine="2415"/>
      <w:textAlignment w:val="center"/>
    </w:pPr>
    <w:r>
      <w:rPr>
        <w:noProof/>
      </w:rPr>
      <w:drawing>
        <wp:inline distT="0" distB="0" distL="114300" distR="114300">
          <wp:extent cx="277495" cy="322580"/>
          <wp:effectExtent l="0" t="0" r="8255" b="127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207378" name="图片 3"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277495" cy="322580"/>
                  </a:xfrm>
                  <a:prstGeom prst="rect">
                    <a:avLst/>
                  </a:prstGeom>
                  <a:noFill/>
                  <a:ln>
                    <a:noFill/>
                  </a:ln>
                </pic:spPr>
              </pic:pic>
            </a:graphicData>
          </a:graphic>
        </wp:inline>
      </w:drawing>
    </w:r>
    <w:r>
      <w:rPr>
        <w:rFonts w:hint="eastAsia"/>
      </w:rPr>
      <w:t>原创精品资源学科网独家享有版权，侵权必究</w:t>
    </w:r>
    <w:r>
      <w:rPr>
        <w:rFonts w:hint="eastAsia"/>
        <w:color w:val="000000"/>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45" w:rsidRDefault="008F5704">
    <w:pPr>
      <w:ind w:firstLineChars="1150" w:firstLine="2415"/>
      <w:textAlignment w:val="center"/>
    </w:pPr>
    <w:r>
      <w:rPr>
        <w:noProof/>
      </w:rPr>
      <w:drawing>
        <wp:inline distT="0" distB="0" distL="114300" distR="114300">
          <wp:extent cx="277495" cy="322580"/>
          <wp:effectExtent l="0" t="0" r="8255" b="127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031455" name="图片 2"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277495" cy="322580"/>
                  </a:xfrm>
                  <a:prstGeom prst="rect">
                    <a:avLst/>
                  </a:prstGeom>
                  <a:noFill/>
                  <a:ln>
                    <a:noFill/>
                  </a:ln>
                </pic:spPr>
              </pic:pic>
            </a:graphicData>
          </a:graphic>
        </wp:inline>
      </w:drawing>
    </w:r>
    <w:r>
      <w:rPr>
        <w:rFonts w:hint="eastAsia"/>
      </w:rPr>
      <w:t>原创精品资源学科网独家享有版权，侵权必究</w:t>
    </w:r>
    <w:r>
      <w:rPr>
        <w:rFonts w:hint="eastAsia"/>
        <w:color w:val="000000"/>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704" w:rsidRDefault="008F5704">
      <w:pPr>
        <w:spacing w:after="0" w:line="240" w:lineRule="auto"/>
      </w:pPr>
      <w:r>
        <w:separator/>
      </w:r>
    </w:p>
  </w:footnote>
  <w:footnote w:type="continuationSeparator" w:id="0">
    <w:p w:rsidR="008F5704" w:rsidRDefault="008F5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445" w:rsidRDefault="008F5704">
    <w:pPr>
      <w:pStyle w:val="a6"/>
      <w:pBdr>
        <w:bottom w:val="none" w:sz="0" w:space="1" w:color="auto"/>
      </w:pBdr>
    </w:pPr>
    <w:r>
      <w:rPr>
        <w:noProof/>
      </w:rPr>
      <w:drawing>
        <wp:anchor distT="0" distB="0" distL="114300" distR="114300" simplePos="0" relativeHeight="251658240" behindDoc="0" locked="0" layoutInCell="1" allowOverlap="1">
          <wp:simplePos x="0" y="0"/>
          <wp:positionH relativeFrom="column">
            <wp:posOffset>-732155</wp:posOffset>
          </wp:positionH>
          <wp:positionV relativeFrom="paragraph">
            <wp:posOffset>-285750</wp:posOffset>
          </wp:positionV>
          <wp:extent cx="7572375" cy="857250"/>
          <wp:effectExtent l="0" t="0" r="9525" b="0"/>
          <wp:wrapSquare wrapText="bothSides"/>
          <wp:docPr id="1" name="图片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171107" name="图片 566"/>
                  <pic:cNvPicPr>
                    <a:picLocks noChangeAspect="1"/>
                  </pic:cNvPicPr>
                </pic:nvPicPr>
                <pic:blipFill>
                  <a:blip r:embed="rId1"/>
                  <a:stretch>
                    <a:fillRect/>
                  </a:stretch>
                </pic:blipFill>
                <pic:spPr>
                  <a:xfrm>
                    <a:off x="0" y="0"/>
                    <a:ext cx="7572375" cy="85725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AD3992"/>
    <w:rsid w:val="00026C90"/>
    <w:rsid w:val="00043B54"/>
    <w:rsid w:val="002A2386"/>
    <w:rsid w:val="004B7EDD"/>
    <w:rsid w:val="004D42A0"/>
    <w:rsid w:val="004E63D0"/>
    <w:rsid w:val="006A381C"/>
    <w:rsid w:val="007543DC"/>
    <w:rsid w:val="00771D19"/>
    <w:rsid w:val="007A55E5"/>
    <w:rsid w:val="007A64BA"/>
    <w:rsid w:val="00855687"/>
    <w:rsid w:val="008F5704"/>
    <w:rsid w:val="009B0445"/>
    <w:rsid w:val="009C0381"/>
    <w:rsid w:val="009C38D0"/>
    <w:rsid w:val="009E1FB8"/>
    <w:rsid w:val="00A0138B"/>
    <w:rsid w:val="00AD3992"/>
    <w:rsid w:val="00B03190"/>
    <w:rsid w:val="00B923F8"/>
    <w:rsid w:val="00BC62FB"/>
    <w:rsid w:val="00C93DDE"/>
    <w:rsid w:val="00DD4B4F"/>
    <w:rsid w:val="00E1041D"/>
    <w:rsid w:val="00E17E42"/>
    <w:rsid w:val="00E55184"/>
    <w:rsid w:val="00EA770D"/>
    <w:rsid w:val="00EF035E"/>
    <w:rsid w:val="00FA5C16"/>
    <w:rsid w:val="00FF71A6"/>
    <w:rsid w:val="080D6E6C"/>
    <w:rsid w:val="0AD14EA6"/>
    <w:rsid w:val="0D250C24"/>
    <w:rsid w:val="174304E4"/>
    <w:rsid w:val="191937B0"/>
    <w:rsid w:val="1B3D35D4"/>
    <w:rsid w:val="1B585DB1"/>
    <w:rsid w:val="1D2F1A37"/>
    <w:rsid w:val="20380666"/>
    <w:rsid w:val="27811E50"/>
    <w:rsid w:val="2B6F1B81"/>
    <w:rsid w:val="2BBF328E"/>
    <w:rsid w:val="2C1F2761"/>
    <w:rsid w:val="33CB272A"/>
    <w:rsid w:val="3AFF15DC"/>
    <w:rsid w:val="3BAF7922"/>
    <w:rsid w:val="3BE93DDC"/>
    <w:rsid w:val="3C6D6394"/>
    <w:rsid w:val="3FA63B92"/>
    <w:rsid w:val="43257E47"/>
    <w:rsid w:val="47767915"/>
    <w:rsid w:val="4C5D1710"/>
    <w:rsid w:val="509C51A1"/>
    <w:rsid w:val="53237C32"/>
    <w:rsid w:val="54146C42"/>
    <w:rsid w:val="56F60BF2"/>
    <w:rsid w:val="58773CDC"/>
    <w:rsid w:val="58E60129"/>
    <w:rsid w:val="5C233792"/>
    <w:rsid w:val="5DF30B32"/>
    <w:rsid w:val="608C24B5"/>
    <w:rsid w:val="62FD0794"/>
    <w:rsid w:val="67742AAD"/>
    <w:rsid w:val="6D1815E1"/>
    <w:rsid w:val="758044D1"/>
    <w:rsid w:val="797A20A4"/>
    <w:rsid w:val="7EE72BC2"/>
    <w:rsid w:val="7FD8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semiHidden/>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sz w:val="18"/>
      <w:szCs w:val="18"/>
    </w:rPr>
  </w:style>
  <w:style w:type="paragraph" w:styleId="a7">
    <w:name w:val="No Spacing"/>
    <w:link w:val="Char2"/>
    <w:uiPriority w:val="1"/>
    <w:qFormat/>
    <w:rPr>
      <w:sz w:val="22"/>
      <w:szCs w:val="22"/>
      <w:lang w:eastAsia="zh-CN"/>
    </w:rPr>
  </w:style>
  <w:style w:type="character" w:customStyle="1" w:styleId="Char2">
    <w:name w:val="无间隔 Char"/>
    <w:basedOn w:val="a0"/>
    <w:link w:val="a7"/>
    <w:uiPriority w:val="1"/>
    <w:qFormat/>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footer2.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24243-AF69-43C6-829D-BBC46AF1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348</Words>
  <Characters>1988</Characters>
  <Application>Microsoft Office Word</Application>
  <DocSecurity>0</DocSecurity>
  <Lines>16</Lines>
  <Paragraphs>4</Paragraphs>
  <ScaleCrop>false</ScaleCrop>
  <Company>China</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2011-01-13T09:46:00Z</dcterms:created>
  <dcterms:modified xsi:type="dcterms:W3CDTF">2020-11-26T12:43:00Z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